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B5" w:rsidRDefault="00DE58B5" w:rsidP="00DE58B5">
      <w:pPr>
        <w:pStyle w:val="Style2"/>
        <w:widowControl/>
        <w:spacing w:before="5"/>
        <w:ind w:left="1056" w:right="1094"/>
        <w:rPr>
          <w:rStyle w:val="FontStyle50"/>
        </w:rPr>
      </w:pPr>
      <w:r>
        <w:rPr>
          <w:rStyle w:val="FontStyle50"/>
        </w:rPr>
        <w:t>АДМИНИСТРАЦИЯ МУНИЦИПАЛЬНОГО ОБРАЗОВАНИЯ «ГОНЧАРОВСКОЕ СЕЛЬСКОЕ ПОСЕЛЕНИЕ» ВЫБОРГСКОГО РАЙОНА ЛЕНИНГРАДСКОЙ ОБЛАСТИ</w:t>
      </w:r>
    </w:p>
    <w:p w:rsidR="00DE58B5" w:rsidRDefault="00DE58B5" w:rsidP="00DE58B5">
      <w:pPr>
        <w:pStyle w:val="Style2"/>
        <w:widowControl/>
        <w:spacing w:line="240" w:lineRule="exact"/>
        <w:rPr>
          <w:sz w:val="20"/>
          <w:szCs w:val="20"/>
        </w:rPr>
      </w:pPr>
    </w:p>
    <w:p w:rsidR="00DE58B5" w:rsidRDefault="00DE58B5" w:rsidP="00DE58B5">
      <w:pPr>
        <w:pStyle w:val="Style2"/>
        <w:widowControl/>
        <w:spacing w:line="240" w:lineRule="exact"/>
        <w:rPr>
          <w:sz w:val="20"/>
          <w:szCs w:val="20"/>
        </w:rPr>
      </w:pPr>
    </w:p>
    <w:p w:rsidR="00DE58B5" w:rsidRDefault="00DE58B5" w:rsidP="00DE58B5">
      <w:pPr>
        <w:pStyle w:val="Style2"/>
        <w:widowControl/>
        <w:spacing w:before="120" w:line="240" w:lineRule="auto"/>
        <w:rPr>
          <w:rStyle w:val="FontStyle50"/>
        </w:rPr>
      </w:pPr>
      <w:r>
        <w:rPr>
          <w:rStyle w:val="FontStyle50"/>
        </w:rPr>
        <w:t>ПОСТАНОВЛЕНИЕ</w:t>
      </w:r>
    </w:p>
    <w:p w:rsidR="00DE58B5" w:rsidRDefault="00DE58B5" w:rsidP="00DE58B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E58B5" w:rsidRDefault="005D2B65" w:rsidP="00DE58B5">
      <w:pPr>
        <w:pStyle w:val="Style4"/>
        <w:widowControl/>
        <w:tabs>
          <w:tab w:val="left" w:pos="6902"/>
        </w:tabs>
        <w:spacing w:before="5"/>
        <w:rPr>
          <w:rStyle w:val="FontStyle51"/>
        </w:rPr>
      </w:pPr>
      <w:r>
        <w:rPr>
          <w:rStyle w:val="FontStyle51"/>
        </w:rPr>
        <w:t>от «25</w:t>
      </w:r>
      <w:r w:rsidR="00DE58B5">
        <w:rPr>
          <w:rStyle w:val="FontStyle51"/>
        </w:rPr>
        <w:t xml:space="preserve">» </w:t>
      </w:r>
      <w:r>
        <w:rPr>
          <w:rStyle w:val="FontStyle51"/>
        </w:rPr>
        <w:t>января 2016г.</w:t>
      </w:r>
      <w:r>
        <w:rPr>
          <w:rStyle w:val="FontStyle51"/>
        </w:rPr>
        <w:tab/>
        <w:t xml:space="preserve">               № 10</w:t>
      </w:r>
    </w:p>
    <w:p w:rsidR="00DE58B5" w:rsidRDefault="00DE58B5" w:rsidP="00DE58B5">
      <w:pPr>
        <w:pStyle w:val="Style5"/>
        <w:widowControl/>
        <w:spacing w:line="240" w:lineRule="exact"/>
        <w:ind w:right="5990"/>
        <w:jc w:val="left"/>
        <w:rPr>
          <w:sz w:val="20"/>
          <w:szCs w:val="20"/>
        </w:rPr>
      </w:pPr>
    </w:p>
    <w:p w:rsidR="0007363B" w:rsidRDefault="005D2B65" w:rsidP="0007363B">
      <w:pPr>
        <w:pStyle w:val="a5"/>
        <w:rPr>
          <w:rStyle w:val="FontStyle53"/>
          <w:sz w:val="28"/>
          <w:szCs w:val="28"/>
        </w:rPr>
      </w:pPr>
      <w:r w:rsidRPr="003E41C0">
        <w:rPr>
          <w:rStyle w:val="FontStyle53"/>
          <w:sz w:val="28"/>
          <w:szCs w:val="28"/>
        </w:rPr>
        <w:t xml:space="preserve">О внесении дополнений к постановлению </w:t>
      </w:r>
    </w:p>
    <w:p w:rsidR="003E41C0" w:rsidRDefault="005D2B65" w:rsidP="0007363B">
      <w:pPr>
        <w:pStyle w:val="a5"/>
        <w:rPr>
          <w:rStyle w:val="FontStyle53"/>
          <w:sz w:val="28"/>
          <w:szCs w:val="28"/>
        </w:rPr>
      </w:pPr>
      <w:r w:rsidRPr="003E41C0">
        <w:rPr>
          <w:rStyle w:val="FontStyle53"/>
          <w:sz w:val="28"/>
          <w:szCs w:val="28"/>
        </w:rPr>
        <w:t>№ 201 от 18.08.2015 года «</w:t>
      </w:r>
      <w:r w:rsidR="003E41C0">
        <w:rPr>
          <w:rStyle w:val="FontStyle53"/>
          <w:sz w:val="28"/>
          <w:szCs w:val="28"/>
        </w:rPr>
        <w:t>Об</w:t>
      </w:r>
    </w:p>
    <w:p w:rsidR="0007363B" w:rsidRDefault="00DE58B5" w:rsidP="0007363B">
      <w:pPr>
        <w:pStyle w:val="a5"/>
        <w:rPr>
          <w:rStyle w:val="FontStyle53"/>
          <w:sz w:val="28"/>
          <w:szCs w:val="28"/>
        </w:rPr>
      </w:pPr>
      <w:r w:rsidRPr="003E41C0">
        <w:rPr>
          <w:rStyle w:val="FontStyle53"/>
          <w:sz w:val="28"/>
          <w:szCs w:val="28"/>
        </w:rPr>
        <w:t xml:space="preserve">утверждении Административного </w:t>
      </w:r>
    </w:p>
    <w:p w:rsidR="0007363B" w:rsidRDefault="00DE58B5" w:rsidP="0007363B">
      <w:pPr>
        <w:pStyle w:val="a5"/>
        <w:rPr>
          <w:rStyle w:val="FontStyle53"/>
          <w:sz w:val="28"/>
          <w:szCs w:val="28"/>
        </w:rPr>
      </w:pPr>
      <w:r w:rsidRPr="003E41C0">
        <w:rPr>
          <w:rStyle w:val="FontStyle53"/>
          <w:sz w:val="28"/>
          <w:szCs w:val="28"/>
        </w:rPr>
        <w:t xml:space="preserve">регламента по предоставлению муниципальной </w:t>
      </w:r>
    </w:p>
    <w:p w:rsidR="0007363B" w:rsidRDefault="00DE58B5" w:rsidP="0007363B">
      <w:pPr>
        <w:pStyle w:val="a5"/>
        <w:rPr>
          <w:rStyle w:val="FontStyle53"/>
          <w:sz w:val="28"/>
          <w:szCs w:val="28"/>
        </w:rPr>
      </w:pPr>
      <w:r w:rsidRPr="003E41C0">
        <w:rPr>
          <w:rStyle w:val="FontStyle53"/>
          <w:sz w:val="28"/>
          <w:szCs w:val="28"/>
        </w:rPr>
        <w:t xml:space="preserve">услуги «по присвоению, изменению и </w:t>
      </w:r>
    </w:p>
    <w:p w:rsidR="00DE58B5" w:rsidRPr="003E41C0" w:rsidRDefault="00DE58B5" w:rsidP="0007363B">
      <w:pPr>
        <w:pStyle w:val="a5"/>
        <w:rPr>
          <w:rStyle w:val="FontStyle51"/>
        </w:rPr>
      </w:pPr>
      <w:r w:rsidRPr="003E41C0">
        <w:rPr>
          <w:rStyle w:val="FontStyle53"/>
          <w:sz w:val="28"/>
          <w:szCs w:val="28"/>
        </w:rPr>
        <w:t>аннулированию адресов»</w:t>
      </w:r>
      <w:bookmarkStart w:id="0" w:name="_GoBack"/>
      <w:bookmarkEnd w:id="0"/>
    </w:p>
    <w:p w:rsidR="00DE58B5" w:rsidRDefault="00DE58B5" w:rsidP="00DE58B5">
      <w:pPr>
        <w:pStyle w:val="Style6"/>
        <w:widowControl/>
        <w:spacing w:before="235" w:line="370" w:lineRule="exact"/>
        <w:rPr>
          <w:rStyle w:val="FontStyle51"/>
        </w:rPr>
      </w:pPr>
      <w:r>
        <w:rPr>
          <w:rStyle w:val="FontStyle51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«Гончаровское сельское поселение» от 11 августа 2011 года № 56 «Об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DE58B5" w:rsidRDefault="00DE58B5" w:rsidP="00DE58B5">
      <w:pPr>
        <w:pStyle w:val="Style2"/>
        <w:widowControl/>
        <w:spacing w:line="240" w:lineRule="exact"/>
        <w:rPr>
          <w:sz w:val="20"/>
          <w:szCs w:val="20"/>
        </w:rPr>
      </w:pPr>
    </w:p>
    <w:p w:rsidR="00DE58B5" w:rsidRDefault="00DE58B5" w:rsidP="00DE58B5">
      <w:pPr>
        <w:pStyle w:val="Style2"/>
        <w:widowControl/>
        <w:spacing w:before="206" w:line="240" w:lineRule="auto"/>
        <w:rPr>
          <w:rStyle w:val="FontStyle50"/>
          <w:spacing w:val="60"/>
        </w:rPr>
      </w:pPr>
      <w:r>
        <w:rPr>
          <w:rStyle w:val="FontStyle50"/>
          <w:spacing w:val="60"/>
        </w:rPr>
        <w:t>ПОСТАНОВЛЯЕТ:</w:t>
      </w:r>
    </w:p>
    <w:p w:rsidR="00DE58B5" w:rsidRDefault="00DE58B5" w:rsidP="00DE58B5">
      <w:pPr>
        <w:pStyle w:val="Style8"/>
        <w:widowControl/>
        <w:spacing w:line="240" w:lineRule="exact"/>
        <w:rPr>
          <w:sz w:val="20"/>
          <w:szCs w:val="20"/>
        </w:rPr>
      </w:pPr>
    </w:p>
    <w:p w:rsidR="007A1B0C" w:rsidRDefault="007A1B0C" w:rsidP="007A1B0C">
      <w:pPr>
        <w:pStyle w:val="Style8"/>
        <w:widowControl/>
        <w:numPr>
          <w:ilvl w:val="0"/>
          <w:numId w:val="2"/>
        </w:numPr>
        <w:spacing w:before="173" w:line="322" w:lineRule="exact"/>
        <w:ind w:left="0" w:firstLine="878"/>
        <w:rPr>
          <w:rStyle w:val="FontStyle51"/>
        </w:rPr>
      </w:pPr>
      <w:r>
        <w:rPr>
          <w:rStyle w:val="FontStyle51"/>
        </w:rPr>
        <w:t>Внести изменения и дополнения в постановление № 201 от 18.08.2015 года «Об утверждении Административного регламента по предоставлению муниципальной услуги «по присвоению, изменению и аннулированию адресов», а именно:</w:t>
      </w:r>
    </w:p>
    <w:p w:rsidR="007A1B0C" w:rsidRDefault="000632B8" w:rsidP="007A1B0C">
      <w:pPr>
        <w:pStyle w:val="Style8"/>
        <w:widowControl/>
        <w:tabs>
          <w:tab w:val="left" w:pos="1238"/>
        </w:tabs>
        <w:spacing w:before="173" w:line="322" w:lineRule="exact"/>
        <w:ind w:firstLine="0"/>
        <w:rPr>
          <w:rStyle w:val="FontStyle51"/>
        </w:rPr>
      </w:pPr>
      <w:r>
        <w:rPr>
          <w:rStyle w:val="FontStyle51"/>
        </w:rPr>
        <w:t>П</w:t>
      </w:r>
      <w:r w:rsidR="007A1B0C">
        <w:rPr>
          <w:rStyle w:val="FontStyle51"/>
        </w:rPr>
        <w:t>ункт</w:t>
      </w:r>
      <w:r>
        <w:rPr>
          <w:rStyle w:val="FontStyle51"/>
        </w:rPr>
        <w:t xml:space="preserve"> 2 </w:t>
      </w:r>
      <w:r w:rsidR="007A1B0C">
        <w:rPr>
          <w:rStyle w:val="FontStyle51"/>
        </w:rPr>
        <w:t xml:space="preserve">изложить в новой редакции: </w:t>
      </w:r>
    </w:p>
    <w:p w:rsidR="00DE58B5" w:rsidRDefault="007A1B0C" w:rsidP="007A1B0C">
      <w:pPr>
        <w:pStyle w:val="Style8"/>
        <w:widowControl/>
        <w:tabs>
          <w:tab w:val="left" w:pos="1238"/>
        </w:tabs>
        <w:spacing w:before="173" w:line="322" w:lineRule="exact"/>
        <w:rPr>
          <w:rStyle w:val="FontStyle51"/>
        </w:rPr>
      </w:pPr>
      <w:r>
        <w:rPr>
          <w:rStyle w:val="FontStyle51"/>
        </w:rPr>
        <w:t xml:space="preserve">- </w:t>
      </w:r>
      <w:r w:rsidR="000632B8">
        <w:rPr>
          <w:rStyle w:val="FontStyle51"/>
        </w:rPr>
        <w:t xml:space="preserve">считать утратившим силу постановление администрации № 99 от 18.11.2011 года «Об утверждении административного регламента по предоставлению муниципальной услуги «Прием заявлений и выдача документов о присвоении адреса объектам недвижимости» </w:t>
      </w:r>
    </w:p>
    <w:p w:rsidR="00DE58B5" w:rsidRPr="004E6B4D" w:rsidRDefault="00DE58B5" w:rsidP="007A1B0C">
      <w:pPr>
        <w:pStyle w:val="Style8"/>
        <w:widowControl/>
        <w:numPr>
          <w:ilvl w:val="0"/>
          <w:numId w:val="2"/>
        </w:numPr>
        <w:tabs>
          <w:tab w:val="left" w:pos="1123"/>
        </w:tabs>
        <w:spacing w:line="322" w:lineRule="exact"/>
        <w:ind w:left="0" w:firstLine="1058"/>
        <w:rPr>
          <w:sz w:val="28"/>
          <w:szCs w:val="28"/>
        </w:rPr>
      </w:pPr>
      <w:r>
        <w:rPr>
          <w:rStyle w:val="FontStyle51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>
        <w:rPr>
          <w:rStyle w:val="FontStyle51"/>
        </w:rPr>
        <w:t>Блинову</w:t>
      </w:r>
      <w:proofErr w:type="spellEnd"/>
      <w:r>
        <w:rPr>
          <w:rStyle w:val="FontStyle51"/>
        </w:rPr>
        <w:t xml:space="preserve"> М.А.</w:t>
      </w:r>
    </w:p>
    <w:p w:rsidR="00DE58B5" w:rsidRDefault="00DE58B5" w:rsidP="00DE58B5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DE58B5" w:rsidRDefault="00DE58B5" w:rsidP="00DE58B5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A1B0C" w:rsidRPr="007A1B0C" w:rsidRDefault="00DE58B5" w:rsidP="007A1B0C">
      <w:pPr>
        <w:pStyle w:val="Style10"/>
        <w:widowControl/>
        <w:tabs>
          <w:tab w:val="left" w:pos="7378"/>
        </w:tabs>
        <w:spacing w:before="154"/>
        <w:jc w:val="both"/>
        <w:rPr>
          <w:sz w:val="28"/>
          <w:szCs w:val="28"/>
        </w:rPr>
      </w:pPr>
      <w:r>
        <w:rPr>
          <w:rStyle w:val="FontStyle51"/>
        </w:rPr>
        <w:t>Глава администрации</w:t>
      </w:r>
      <w:r>
        <w:rPr>
          <w:rStyle w:val="FontStyle51"/>
        </w:rPr>
        <w:tab/>
        <w:t>А.В. Симонов</w:t>
      </w:r>
    </w:p>
    <w:p w:rsidR="007C1F9B" w:rsidRPr="007A1B0C" w:rsidRDefault="00DE58B5" w:rsidP="007A1B0C">
      <w:pPr>
        <w:pStyle w:val="Style11"/>
        <w:widowControl/>
        <w:spacing w:before="211"/>
        <w:jc w:val="both"/>
        <w:rPr>
          <w:sz w:val="20"/>
          <w:szCs w:val="20"/>
        </w:rPr>
      </w:pPr>
      <w:r>
        <w:rPr>
          <w:rStyle w:val="FontStyle59"/>
        </w:rPr>
        <w:t>Разослано: дело, прокуратура, газета «Выборг», институт регионального законодательства, сайт поселения.</w:t>
      </w:r>
    </w:p>
    <w:sectPr w:rsidR="007C1F9B" w:rsidRPr="007A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19C"/>
    <w:multiLevelType w:val="singleLevel"/>
    <w:tmpl w:val="94D8883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5396231"/>
    <w:multiLevelType w:val="hybridMultilevel"/>
    <w:tmpl w:val="EBE2BE2A"/>
    <w:lvl w:ilvl="0" w:tplc="110A3282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5"/>
    <w:rsid w:val="000632B8"/>
    <w:rsid w:val="0007363B"/>
    <w:rsid w:val="001263DD"/>
    <w:rsid w:val="001C1D45"/>
    <w:rsid w:val="003E41C0"/>
    <w:rsid w:val="005D2B65"/>
    <w:rsid w:val="007A1B0C"/>
    <w:rsid w:val="009315DE"/>
    <w:rsid w:val="00D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F109-CB08-4F83-B3D7-0EBAC654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E58B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E58B5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58B5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58B5"/>
    <w:pPr>
      <w:widowControl w:val="0"/>
      <w:autoSpaceDE w:val="0"/>
      <w:autoSpaceDN w:val="0"/>
      <w:adjustRightInd w:val="0"/>
      <w:spacing w:after="0" w:line="323" w:lineRule="exact"/>
      <w:ind w:firstLine="8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E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DE58B5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1">
    <w:name w:val="Font Style51"/>
    <w:basedOn w:val="a0"/>
    <w:uiPriority w:val="99"/>
    <w:rsid w:val="00DE58B5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basedOn w:val="a0"/>
    <w:uiPriority w:val="99"/>
    <w:rsid w:val="00DE58B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DE58B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B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73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3</cp:revision>
  <cp:lastPrinted>2016-02-01T09:55:00Z</cp:lastPrinted>
  <dcterms:created xsi:type="dcterms:W3CDTF">2016-01-28T13:13:00Z</dcterms:created>
  <dcterms:modified xsi:type="dcterms:W3CDTF">2016-02-01T09:55:00Z</dcterms:modified>
</cp:coreProperties>
</file>