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A9" w:rsidRPr="006B53A9" w:rsidRDefault="006B53A9" w:rsidP="006B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A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B53A9" w:rsidRPr="006B53A9" w:rsidRDefault="006B53A9" w:rsidP="006B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A9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6B53A9" w:rsidRDefault="006B53A9" w:rsidP="006B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A9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6B53A9" w:rsidRDefault="006B53A9" w:rsidP="006B5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A9" w:rsidRDefault="006B53A9" w:rsidP="006B5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A9" w:rsidRPr="006B53A9" w:rsidRDefault="006B53A9" w:rsidP="006B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B53A9" w:rsidRDefault="006B53A9" w:rsidP="006B5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942AF">
        <w:rPr>
          <w:rFonts w:ascii="Times New Roman" w:hAnsi="Times New Roman" w:cs="Times New Roman"/>
          <w:sz w:val="24"/>
          <w:szCs w:val="24"/>
        </w:rPr>
        <w:t>01.11.2017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</w:t>
      </w:r>
      <w:r w:rsidR="001942AF">
        <w:rPr>
          <w:rFonts w:ascii="Times New Roman" w:hAnsi="Times New Roman" w:cs="Times New Roman"/>
          <w:sz w:val="24"/>
          <w:szCs w:val="24"/>
        </w:rPr>
        <w:t>75</w:t>
      </w:r>
      <w:r w:rsidR="00822312">
        <w:rPr>
          <w:rFonts w:ascii="Times New Roman" w:hAnsi="Times New Roman" w:cs="Times New Roman"/>
          <w:sz w:val="24"/>
          <w:szCs w:val="24"/>
        </w:rPr>
        <w:t>-1</w:t>
      </w:r>
    </w:p>
    <w:p w:rsidR="006B53A9" w:rsidRDefault="006B53A9" w:rsidP="006B53A9"/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О проведении инвентаризации благоустройства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дворовых территорий, общественных территорий,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территорий индивидуальной жилой застройки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и территорий в ведении юридических лиц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«Гончаровское сельское поселение»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</w:p>
    <w:p w:rsidR="006B53A9" w:rsidRPr="006B53A9" w:rsidRDefault="006B53A9" w:rsidP="006B53A9">
      <w:pPr>
        <w:rPr>
          <w:rFonts w:ascii="Times New Roman" w:hAnsi="Times New Roman" w:cs="Times New Roman"/>
          <w:sz w:val="24"/>
          <w:szCs w:val="24"/>
        </w:rPr>
      </w:pPr>
    </w:p>
    <w:p w:rsid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53A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6B53A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B53A9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</w:p>
    <w:p w:rsid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1.Утвердить Положение о комиссии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Гончаровское</w:t>
      </w:r>
      <w:r w:rsidRPr="006B53A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 </w:t>
      </w:r>
      <w:r w:rsidRPr="006B53A9">
        <w:rPr>
          <w:rFonts w:ascii="Times New Roman" w:hAnsi="Times New Roman" w:cs="Times New Roman"/>
          <w:sz w:val="24"/>
          <w:szCs w:val="24"/>
        </w:rPr>
        <w:t xml:space="preserve"> согласно приложению № 1 </w:t>
      </w:r>
    </w:p>
    <w:p w:rsidR="006B53A9" w:rsidRP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2.Утвердить состав комиссии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муниципального образования «Гончаровское сельское поселение» Выборгского района Ленинградской области 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53A9" w:rsidRP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3.Утвердить перечень дворовых территорий многоквартирных домов и общественных территорий, расположенных на территории муниципального образования «Гончаровское сельское поселение» Выборгского района Ленинградской области 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53A9">
        <w:rPr>
          <w:rFonts w:ascii="Times New Roman" w:hAnsi="Times New Roman" w:cs="Times New Roman"/>
          <w:sz w:val="24"/>
          <w:szCs w:val="24"/>
        </w:rPr>
        <w:t>.</w:t>
      </w:r>
    </w:p>
    <w:p w:rsid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4.Утвердить график инвентаризации дворовых территорий многоквартирных домов и общественных территорий, расположенных на территории муниципального образования муниципального образования «Гончаровское сельское поселение» Выборгского района Ленинградской области 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B53A9" w:rsidRDefault="006B53A9" w:rsidP="006B53A9">
      <w:pPr>
        <w:jc w:val="both"/>
      </w:pPr>
      <w:r w:rsidRPr="006B53A9">
        <w:rPr>
          <w:rFonts w:ascii="Times New Roman" w:hAnsi="Times New Roman" w:cs="Times New Roman"/>
          <w:sz w:val="24"/>
          <w:szCs w:val="24"/>
        </w:rPr>
        <w:t xml:space="preserve">5.Провести инвентаризацию благоустройства, дворовых территорий многоквартирных домов и общественных территорий, расположенных муниципального образования «Гончаровское сельское поселение» Выборгского района Ленинградской области 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tab/>
      </w:r>
    </w:p>
    <w:p w:rsidR="006B53A9" w:rsidRDefault="006B53A9" w:rsidP="006B53A9">
      <w:pPr>
        <w:jc w:val="both"/>
      </w:pPr>
      <w:r w:rsidRPr="006B53A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53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3A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B53A9" w:rsidRDefault="006B53A9" w:rsidP="006B53A9"/>
    <w:p w:rsidR="006B53A9" w:rsidRDefault="006B53A9" w:rsidP="006B53A9">
      <w:r w:rsidRPr="006B53A9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</w:t>
      </w:r>
      <w:proofErr w:type="spellStart"/>
      <w:r w:rsidRPr="006B53A9"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6B53A9" w:rsidRPr="006B53A9" w:rsidRDefault="006B53A9" w:rsidP="006B53A9">
      <w:pPr>
        <w:jc w:val="right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53A9" w:rsidRPr="006B53A9" w:rsidRDefault="006B53A9" w:rsidP="006B53A9">
      <w:pPr>
        <w:jc w:val="right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6B53A9" w:rsidRPr="006B53A9" w:rsidRDefault="006B53A9" w:rsidP="006B53A9">
      <w:pPr>
        <w:jc w:val="right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6B53A9" w:rsidRPr="006B53A9" w:rsidRDefault="006B53A9" w:rsidP="006B53A9">
      <w:pPr>
        <w:jc w:val="right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</w:p>
    <w:p w:rsidR="006B53A9" w:rsidRPr="006B53A9" w:rsidRDefault="006B53A9" w:rsidP="006B5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3A9" w:rsidRPr="006B53A9" w:rsidRDefault="006B53A9" w:rsidP="006B53A9">
      <w:pPr>
        <w:jc w:val="right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№ </w:t>
      </w:r>
      <w:r w:rsidR="001942AF">
        <w:rPr>
          <w:rFonts w:ascii="Times New Roman" w:hAnsi="Times New Roman" w:cs="Times New Roman"/>
          <w:sz w:val="24"/>
          <w:szCs w:val="24"/>
        </w:rPr>
        <w:t>75</w:t>
      </w:r>
      <w:r w:rsidRPr="006B53A9">
        <w:rPr>
          <w:rFonts w:ascii="Times New Roman" w:hAnsi="Times New Roman" w:cs="Times New Roman"/>
          <w:sz w:val="24"/>
          <w:szCs w:val="24"/>
        </w:rPr>
        <w:t xml:space="preserve"> </w:t>
      </w:r>
      <w:r w:rsidR="00822312">
        <w:rPr>
          <w:rFonts w:ascii="Times New Roman" w:hAnsi="Times New Roman" w:cs="Times New Roman"/>
          <w:sz w:val="24"/>
          <w:szCs w:val="24"/>
        </w:rPr>
        <w:t xml:space="preserve">-1 </w:t>
      </w:r>
      <w:r w:rsidRPr="006B53A9">
        <w:rPr>
          <w:rFonts w:ascii="Times New Roman" w:hAnsi="Times New Roman" w:cs="Times New Roman"/>
          <w:sz w:val="24"/>
          <w:szCs w:val="24"/>
        </w:rPr>
        <w:t xml:space="preserve"> от</w:t>
      </w:r>
      <w:r w:rsidR="001942AF">
        <w:rPr>
          <w:rFonts w:ascii="Times New Roman" w:hAnsi="Times New Roman" w:cs="Times New Roman"/>
          <w:sz w:val="24"/>
          <w:szCs w:val="24"/>
        </w:rPr>
        <w:t xml:space="preserve"> 01.11.2017 года </w:t>
      </w:r>
      <w:r w:rsidRPr="006B5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3A9" w:rsidRDefault="006B53A9" w:rsidP="006B53A9"/>
    <w:p w:rsidR="006B53A9" w:rsidRPr="006B53A9" w:rsidRDefault="006B53A9" w:rsidP="006B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ПОЛОЖЕНИЕ</w:t>
      </w:r>
    </w:p>
    <w:p w:rsidR="006B53A9" w:rsidRDefault="006B53A9" w:rsidP="006B53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3A9">
        <w:rPr>
          <w:rFonts w:ascii="Times New Roman" w:hAnsi="Times New Roman" w:cs="Times New Roman"/>
          <w:sz w:val="24"/>
          <w:szCs w:val="24"/>
        </w:rPr>
        <w:t xml:space="preserve">о комиссии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муниципального образования «Гончаровское сельское поселение» Выборгского района Ленинградской области  </w:t>
      </w:r>
      <w:proofErr w:type="gramEnd"/>
    </w:p>
    <w:p w:rsidR="006B53A9" w:rsidRDefault="006B53A9" w:rsidP="006B5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A9" w:rsidRPr="006B53A9" w:rsidRDefault="006B53A9" w:rsidP="006B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53A9" w:rsidRP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1.1. Комиссия создается с целью формирования муниципального образования «Гончаровское сельское поселение» Выборгского района Ленинградской области  согласно приложению № 1  уточненной базы данных по благоустройству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6B53A9" w:rsidRPr="006B53A9" w:rsidRDefault="006B53A9" w:rsidP="006B53A9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1.2. Комиссия образуется на период проведения работ по инвентаризации и учету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на территории </w:t>
      </w:r>
      <w:r w:rsidR="00B20FA7" w:rsidRPr="00B20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«Гончаровское сельское поселение» Выборгского района Ленинградской области  </w:t>
      </w:r>
      <w:r w:rsidRPr="006B53A9">
        <w:rPr>
          <w:rFonts w:ascii="Times New Roman" w:hAnsi="Times New Roman" w:cs="Times New Roman"/>
          <w:sz w:val="24"/>
          <w:szCs w:val="24"/>
        </w:rPr>
        <w:t>и действует на коллегиальной основе.</w:t>
      </w:r>
    </w:p>
    <w:p w:rsid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законодательством Российской Федерации и  </w:t>
      </w:r>
      <w:r w:rsidR="00B20FA7">
        <w:rPr>
          <w:rFonts w:ascii="Times New Roman" w:hAnsi="Times New Roman" w:cs="Times New Roman"/>
          <w:sz w:val="24"/>
          <w:szCs w:val="24"/>
        </w:rPr>
        <w:t>р</w:t>
      </w:r>
      <w:r w:rsidRPr="006B53A9">
        <w:rPr>
          <w:rFonts w:ascii="Times New Roman" w:hAnsi="Times New Roman" w:cs="Times New Roman"/>
          <w:sz w:val="24"/>
          <w:szCs w:val="24"/>
        </w:rPr>
        <w:t>аспоряжением</w:t>
      </w:r>
      <w:r w:rsidR="00B20F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B53A9">
        <w:rPr>
          <w:rFonts w:ascii="Times New Roman" w:hAnsi="Times New Roman" w:cs="Times New Roman"/>
          <w:sz w:val="24"/>
          <w:szCs w:val="24"/>
        </w:rPr>
        <w:t xml:space="preserve"> </w:t>
      </w:r>
      <w:r w:rsidR="00B20FA7" w:rsidRPr="00B20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«Гончаровское сельское поселение» Выборгского района Ленинградской области  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2. Основные задачи </w:t>
      </w:r>
      <w:r w:rsidR="00B20FA7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6B53A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20FA7">
        <w:rPr>
          <w:rFonts w:ascii="Times New Roman" w:hAnsi="Times New Roman" w:cs="Times New Roman"/>
          <w:sz w:val="24"/>
          <w:szCs w:val="24"/>
        </w:rPr>
        <w:t>: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2.1.1. Организация и проведение работ по инвентаризации и учету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на территории </w:t>
      </w:r>
      <w:r w:rsidR="00B20FA7" w:rsidRPr="00B20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«Гончаровское сельское поселение» Выборгского района Ленинградской области  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2.1.2. Создание уточненной базы данных по благоустройству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2.1.3. Осуществление в установленном порядке контроля по реализации мероприятий, направленных на решение поставленных перед комиссией задач.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2.2. Комиссия: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2.2.1. Осуществляет подготовку сведений для проведения инвентаризации благоустройства дворовых территорий, общественных территорий, территорий </w:t>
      </w:r>
      <w:proofErr w:type="gramStart"/>
      <w:r w:rsidRPr="006B53A9">
        <w:rPr>
          <w:rFonts w:ascii="Times New Roman" w:hAnsi="Times New Roman" w:cs="Times New Roman"/>
          <w:sz w:val="24"/>
          <w:szCs w:val="24"/>
        </w:rPr>
        <w:t>ин-</w:t>
      </w:r>
      <w:proofErr w:type="spellStart"/>
      <w:r w:rsidRPr="006B53A9">
        <w:rPr>
          <w:rFonts w:ascii="Times New Roman" w:hAnsi="Times New Roman" w:cs="Times New Roman"/>
          <w:sz w:val="24"/>
          <w:szCs w:val="24"/>
        </w:rPr>
        <w:t>дивидуальной</w:t>
      </w:r>
      <w:proofErr w:type="spellEnd"/>
      <w:proofErr w:type="gramEnd"/>
      <w:r w:rsidRPr="006B53A9">
        <w:rPr>
          <w:rFonts w:ascii="Times New Roman" w:hAnsi="Times New Roman" w:cs="Times New Roman"/>
          <w:sz w:val="24"/>
          <w:szCs w:val="24"/>
        </w:rPr>
        <w:t xml:space="preserve"> жилой застройки и территорий в ведении юридических лиц и </w:t>
      </w:r>
      <w:proofErr w:type="spellStart"/>
      <w:r w:rsidRPr="006B53A9">
        <w:rPr>
          <w:rFonts w:ascii="Times New Roman" w:hAnsi="Times New Roman" w:cs="Times New Roman"/>
          <w:sz w:val="24"/>
          <w:szCs w:val="24"/>
        </w:rPr>
        <w:t>инди-видуальных</w:t>
      </w:r>
      <w:proofErr w:type="spellEnd"/>
      <w:r w:rsidRPr="006B53A9">
        <w:rPr>
          <w:rFonts w:ascii="Times New Roman" w:hAnsi="Times New Roman" w:cs="Times New Roman"/>
          <w:sz w:val="24"/>
          <w:szCs w:val="24"/>
        </w:rPr>
        <w:t xml:space="preserve"> предпринимателей.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2.2.2. Разрабатывает планы работы, перечни мероприятий, направленные на инвентаризацию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2.2.3. Подготавливает информацию 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lastRenderedPageBreak/>
        <w:t xml:space="preserve">2.2.4. Осуществляет широкую информационную работу среди населения о целях и задачах проводимой инвентаризации, </w:t>
      </w:r>
    </w:p>
    <w:p w:rsid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2.2.5. Рассматривает иные вопросы, связанные с благоустройством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</w:t>
      </w:r>
      <w:r w:rsidR="00B20FA7" w:rsidRPr="00B20FA7">
        <w:rPr>
          <w:rFonts w:ascii="Times New Roman" w:hAnsi="Times New Roman" w:cs="Times New Roman"/>
          <w:sz w:val="24"/>
          <w:szCs w:val="24"/>
        </w:rPr>
        <w:t>муниципального образования «Гончаровское сельское поселение» Выборгского района Ленинградской области</w:t>
      </w:r>
      <w:r w:rsidR="00B20FA7">
        <w:rPr>
          <w:rFonts w:ascii="Times New Roman" w:hAnsi="Times New Roman" w:cs="Times New Roman"/>
          <w:sz w:val="24"/>
          <w:szCs w:val="24"/>
        </w:rPr>
        <w:t>.</w:t>
      </w:r>
      <w:r w:rsidR="00B20FA7" w:rsidRPr="00B20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 имеет право: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 3.1. Запрашивать и получать в установленном порядке у территориальных органов федеральных служб информацию, необходимую для решения возложенных на комиссию задач.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3.2. Привлекать в установленном порядке представителей органов местного самоуправления, специалистов и экспертов для консультаций, изучения, подготовки и рассмотрения вопросов по решению задач, возложенных на комиссию.</w:t>
      </w:r>
    </w:p>
    <w:p w:rsidR="006B53A9" w:rsidRPr="006B53A9" w:rsidRDefault="006B53A9" w:rsidP="00B20FA7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B20FA7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4.1. Состав комиссии утверждается распоряжением </w:t>
      </w:r>
      <w:r w:rsidR="00B20F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53A9">
        <w:rPr>
          <w:rFonts w:ascii="Times New Roman" w:hAnsi="Times New Roman" w:cs="Times New Roman"/>
          <w:sz w:val="24"/>
          <w:szCs w:val="24"/>
        </w:rPr>
        <w:t xml:space="preserve"> </w:t>
      </w:r>
      <w:r w:rsidR="00B20FA7" w:rsidRPr="00B20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«Гончаровское сельское поселение» Выборгского района Ленинградской области  </w:t>
      </w:r>
    </w:p>
    <w:p w:rsid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6B53A9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6B53A9">
        <w:rPr>
          <w:rFonts w:ascii="Times New Roman" w:hAnsi="Times New Roman" w:cs="Times New Roman"/>
          <w:sz w:val="24"/>
          <w:szCs w:val="24"/>
        </w:rPr>
        <w:t xml:space="preserve"> обход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</w:t>
      </w:r>
      <w:r w:rsidR="00B20FA7" w:rsidRPr="00B20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«Гончаровское сельское поселение» Выборгского района Ленинградской области  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4.3. Комиссия формируется в составе председателя комиссии, заместителя председателя комиссии, членов комиссии и секретаря комиссии.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4.4. Председатель комиссии: осуществляет общее руководство деятельностью комиссии; организует проведение заседаний комиссии, утверждает повестку дня заседания комиссии. По решению председателя комиссии текущие вопросы могут решаться между заседаниями комиссии путем письменного опроса членов комиссии.</w:t>
      </w:r>
    </w:p>
    <w:p w:rsidR="006B53A9" w:rsidRPr="006B53A9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6B53A9">
        <w:rPr>
          <w:rFonts w:ascii="Times New Roman" w:hAnsi="Times New Roman" w:cs="Times New Roman"/>
          <w:sz w:val="24"/>
          <w:szCs w:val="24"/>
        </w:rPr>
        <w:t>4.5. Заместитель председателя комиссии исполняет обязанности председателя комиссии в период его отсутствия.</w:t>
      </w:r>
    </w:p>
    <w:p w:rsidR="006B53A9" w:rsidRP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4.6. Члены комиссии: вносят предложения по вопросам, относящимся к компетенции комиссии; имеют право голоса на заседаниях комиссии.</w:t>
      </w:r>
    </w:p>
    <w:p w:rsidR="006B53A9" w:rsidRP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4.7. Секретарь комиссии: участвует в работе по подготовке вопросов для рассмотрения на заседаниях комиссии; информирует членов комиссии о повестке дня, дате, времени и месте проведения заседания комиссии не менее чем за два дня до даты заседания; ведет протоколы заседаний комиссии; не имеет права голоса на заседаниях комиссии.</w:t>
      </w:r>
    </w:p>
    <w:p w:rsidR="006B53A9" w:rsidRP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4.8. Формой деятельности комиссии является заседание. Периодичность заседаний комиссии определяется председателем комиссии.</w:t>
      </w:r>
    </w:p>
    <w:p w:rsidR="006B53A9" w:rsidRP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4.9. Заседание комиссии является правомочным, если на нем присутствует более половины состава комиссии.</w:t>
      </w:r>
    </w:p>
    <w:p w:rsidR="006B53A9" w:rsidRP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4.10. Решения комиссии принимаются простым большинством голосов присутствующих на заседании путем открытого голосования. При равенстве голосов решающим является голос председательствующего на заседании. В случае несогласия с принятым решением члены комиссии имеют право изложить в письменном виде особое мнение по рассматриваемому вопросу, которое подлежит обязательному приобщению к протоколу заседания.</w:t>
      </w:r>
    </w:p>
    <w:p w:rsidR="006B53A9" w:rsidRP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4.11. Решения комиссии оформляются протоколом, который подписывается председательствующим на заседании.</w:t>
      </w:r>
    </w:p>
    <w:p w:rsidR="006B53A9" w:rsidRPr="00B20FA7" w:rsidRDefault="006B53A9" w:rsidP="00B20FA7">
      <w:pPr>
        <w:jc w:val="both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4.12. Решения комиссии носят рекомендательный характер.</w:t>
      </w:r>
    </w:p>
    <w:p w:rsidR="006B53A9" w:rsidRPr="00B20FA7" w:rsidRDefault="006B53A9" w:rsidP="006B53A9">
      <w:pPr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4.13. Деятельность комиссии прекращается после выполнения возложенных на нее задач либо по Распоряжению Администрации поселения.</w:t>
      </w:r>
    </w:p>
    <w:p w:rsidR="006B53A9" w:rsidRDefault="006B53A9" w:rsidP="006B53A9"/>
    <w:p w:rsidR="006B53A9" w:rsidRDefault="006B53A9" w:rsidP="006B53A9"/>
    <w:p w:rsidR="006B53A9" w:rsidRPr="00B20FA7" w:rsidRDefault="00B20FA7" w:rsidP="00B20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0FA7" w:rsidRPr="00B20FA7" w:rsidRDefault="00B20FA7" w:rsidP="00B20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B20FA7" w:rsidRPr="00B20FA7" w:rsidRDefault="00B20FA7" w:rsidP="00B20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B20FA7" w:rsidRPr="00B20FA7" w:rsidRDefault="00B20FA7" w:rsidP="00B20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B20FA7" w:rsidRPr="00B20FA7" w:rsidRDefault="00B20FA7" w:rsidP="00B20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 xml:space="preserve"> № </w:t>
      </w:r>
      <w:r w:rsidR="001942AF">
        <w:rPr>
          <w:rFonts w:ascii="Times New Roman" w:hAnsi="Times New Roman" w:cs="Times New Roman"/>
          <w:sz w:val="24"/>
          <w:szCs w:val="24"/>
        </w:rPr>
        <w:t>75</w:t>
      </w:r>
      <w:r w:rsidRPr="00B20FA7">
        <w:rPr>
          <w:rFonts w:ascii="Times New Roman" w:hAnsi="Times New Roman" w:cs="Times New Roman"/>
          <w:sz w:val="24"/>
          <w:szCs w:val="24"/>
        </w:rPr>
        <w:t xml:space="preserve"> </w:t>
      </w:r>
      <w:r w:rsidR="00822312">
        <w:rPr>
          <w:rFonts w:ascii="Times New Roman" w:hAnsi="Times New Roman" w:cs="Times New Roman"/>
          <w:sz w:val="24"/>
          <w:szCs w:val="24"/>
        </w:rPr>
        <w:t>-1</w:t>
      </w:r>
      <w:r w:rsidRPr="00B20FA7">
        <w:rPr>
          <w:rFonts w:ascii="Times New Roman" w:hAnsi="Times New Roman" w:cs="Times New Roman"/>
          <w:sz w:val="24"/>
          <w:szCs w:val="24"/>
        </w:rPr>
        <w:t xml:space="preserve">  от</w:t>
      </w:r>
      <w:r w:rsidR="001942AF">
        <w:rPr>
          <w:rFonts w:ascii="Times New Roman" w:hAnsi="Times New Roman" w:cs="Times New Roman"/>
          <w:sz w:val="24"/>
          <w:szCs w:val="24"/>
        </w:rPr>
        <w:t xml:space="preserve"> 01.11.2017</w:t>
      </w:r>
      <w:r w:rsidRPr="00B2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A9" w:rsidRPr="00B20FA7" w:rsidRDefault="006B53A9" w:rsidP="00B20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3A9" w:rsidRDefault="006B53A9" w:rsidP="006B53A9"/>
    <w:p w:rsidR="006B53A9" w:rsidRPr="00B20FA7" w:rsidRDefault="006B53A9" w:rsidP="00B20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6B53A9" w:rsidRPr="00B20FA7" w:rsidRDefault="006B53A9" w:rsidP="00B20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>по инвентаризации благоустройства дворовых территорий,</w:t>
      </w:r>
    </w:p>
    <w:p w:rsidR="00B20FA7" w:rsidRDefault="006B53A9" w:rsidP="00B20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 xml:space="preserve">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</w:t>
      </w:r>
      <w:r w:rsidR="00B20FA7" w:rsidRPr="00B20FA7">
        <w:rPr>
          <w:rFonts w:ascii="Times New Roman" w:hAnsi="Times New Roman" w:cs="Times New Roman"/>
          <w:sz w:val="24"/>
          <w:szCs w:val="24"/>
        </w:rPr>
        <w:t>муниципального образования «Гончаровское сельское поселение»</w:t>
      </w:r>
    </w:p>
    <w:p w:rsidR="006B53A9" w:rsidRPr="00B20FA7" w:rsidRDefault="00B20FA7" w:rsidP="00B20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FA7"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  </w:t>
      </w:r>
    </w:p>
    <w:p w:rsidR="00B20FA7" w:rsidRDefault="00B20FA7" w:rsidP="006B53A9">
      <w:pPr>
        <w:rPr>
          <w:rFonts w:ascii="Times New Roman" w:hAnsi="Times New Roman" w:cs="Times New Roman"/>
          <w:sz w:val="24"/>
          <w:szCs w:val="24"/>
        </w:rPr>
      </w:pPr>
    </w:p>
    <w:p w:rsidR="006B53A9" w:rsidRPr="00B20FA7" w:rsidRDefault="006B53A9" w:rsidP="006B53A9">
      <w:pPr>
        <w:rPr>
          <w:rFonts w:ascii="Times New Roman" w:hAnsi="Times New Roman" w:cs="Times New Roman"/>
          <w:sz w:val="24"/>
          <w:szCs w:val="24"/>
        </w:rPr>
      </w:pPr>
    </w:p>
    <w:p w:rsidR="006B53A9" w:rsidRPr="006B53A9" w:rsidRDefault="006B53A9" w:rsidP="006B53A9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tbl>
      <w:tblPr>
        <w:tblW w:w="9484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47"/>
      </w:tblGrid>
      <w:tr w:rsidR="006B53A9" w:rsidRPr="006B53A9" w:rsidTr="004D6B32">
        <w:trPr>
          <w:trHeight w:val="570"/>
        </w:trPr>
        <w:tc>
          <w:tcPr>
            <w:tcW w:w="4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53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Председатель комиссии –</w:t>
            </w:r>
          </w:p>
          <w:p w:rsidR="006B53A9" w:rsidRPr="006B53A9" w:rsidRDefault="002A6109" w:rsidP="006B53A9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proofErr w:type="spellStart"/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Блинова</w:t>
            </w:r>
            <w:proofErr w:type="spellEnd"/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Марина </w:t>
            </w:r>
            <w:proofErr w:type="spellStart"/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Агеевна</w:t>
            </w:r>
            <w:proofErr w:type="spellEnd"/>
          </w:p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2A610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Заместитель главы администрации</w:t>
            </w:r>
          </w:p>
          <w:p w:rsidR="002A6109" w:rsidRPr="002A610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МО «Гончаровское сельское поселение»</w:t>
            </w:r>
          </w:p>
          <w:p w:rsidR="002A6109" w:rsidRPr="006B53A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proofErr w:type="spellStart"/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Выборгскогно</w:t>
            </w:r>
            <w:proofErr w:type="spellEnd"/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района Ленинградской области </w:t>
            </w:r>
          </w:p>
          <w:p w:rsidR="006B53A9" w:rsidRPr="006B53A9" w:rsidRDefault="006B53A9" w:rsidP="006B53A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6B53A9" w:rsidRPr="006B53A9" w:rsidTr="004D6B32">
        <w:trPr>
          <w:trHeight w:val="480"/>
        </w:trPr>
        <w:tc>
          <w:tcPr>
            <w:tcW w:w="4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53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Заместитель председателя –</w:t>
            </w:r>
          </w:p>
          <w:p w:rsidR="006B53A9" w:rsidRPr="006B53A9" w:rsidRDefault="002A6109" w:rsidP="006B53A9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Заккиев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Сергей Юрьевич</w:t>
            </w:r>
          </w:p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Начальник  отдела по ЖКХ, недвижимости, транспорту, связи, землеустройству</w:t>
            </w:r>
          </w:p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6B53A9" w:rsidRPr="006B53A9" w:rsidTr="004D6B32">
        <w:trPr>
          <w:trHeight w:val="975"/>
        </w:trPr>
        <w:tc>
          <w:tcPr>
            <w:tcW w:w="4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53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Секретарь –</w:t>
            </w:r>
          </w:p>
          <w:p w:rsidR="006B53A9" w:rsidRPr="006B53A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Аксенова Наталья Сергеевна</w:t>
            </w:r>
          </w:p>
          <w:p w:rsidR="006B53A9" w:rsidRPr="006B53A9" w:rsidRDefault="006B53A9" w:rsidP="006B53A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Специалист 1 категории </w:t>
            </w:r>
          </w:p>
          <w:p w:rsidR="006B53A9" w:rsidRPr="006B53A9" w:rsidRDefault="002A6109" w:rsidP="002A61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отдела по ЖКХ, недвижимости, транспорту, связи, землеустройству</w:t>
            </w:r>
          </w:p>
        </w:tc>
      </w:tr>
      <w:tr w:rsidR="006B53A9" w:rsidRPr="006B53A9" w:rsidTr="004D6B32">
        <w:trPr>
          <w:trHeight w:val="540"/>
        </w:trPr>
        <w:tc>
          <w:tcPr>
            <w:tcW w:w="4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Члены комиссии:</w:t>
            </w: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B53A9" w:rsidRPr="006B53A9" w:rsidTr="004D6B32">
        <w:trPr>
          <w:trHeight w:val="645"/>
        </w:trPr>
        <w:tc>
          <w:tcPr>
            <w:tcW w:w="4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A9" w:rsidRPr="006B53A9" w:rsidRDefault="002A610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Федотов Дмитрий Александрович</w:t>
            </w:r>
          </w:p>
          <w:p w:rsidR="006B53A9" w:rsidRPr="006B53A9" w:rsidRDefault="006B53A9" w:rsidP="006B53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09" w:rsidRPr="002A6109" w:rsidRDefault="002A6109" w:rsidP="002A61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Специалист 1 категории </w:t>
            </w:r>
          </w:p>
          <w:p w:rsidR="006B53A9" w:rsidRPr="006B53A9" w:rsidRDefault="002A6109" w:rsidP="002A61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2A610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отдела по ЖКХ, недвижимости, транспорту, связи, землеустройству</w:t>
            </w:r>
          </w:p>
        </w:tc>
      </w:tr>
    </w:tbl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A6109" w:rsidRDefault="002A610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A6109" w:rsidRDefault="002A610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A6109" w:rsidRDefault="002A610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3A9" w:rsidRPr="006B53A9" w:rsidRDefault="006B53A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B53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Приложение № 3</w:t>
      </w:r>
    </w:p>
    <w:p w:rsidR="006B53A9" w:rsidRPr="006B53A9" w:rsidRDefault="002A610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="006B53A9" w:rsidRPr="006B53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распоряжением</w:t>
      </w:r>
      <w:proofErr w:type="gramEnd"/>
      <w:r w:rsidR="006B53A9" w:rsidRPr="006B53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="006B53A9" w:rsidRPr="006B53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дминистрации</w:t>
      </w:r>
    </w:p>
    <w:p w:rsidR="006B53A9" w:rsidRDefault="006B53A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B53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</w:t>
      </w:r>
      <w:r w:rsidR="002A61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МО «Гончаровское </w:t>
      </w:r>
      <w:r w:rsidRPr="006B53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сельско</w:t>
      </w:r>
      <w:r w:rsidR="002A61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 поселение»</w:t>
      </w:r>
      <w:r w:rsidRPr="006B53A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2A61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Выборгского района Ленинградской области </w:t>
      </w:r>
    </w:p>
    <w:p w:rsidR="002A6109" w:rsidRPr="006B53A9" w:rsidRDefault="002A610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№ </w:t>
      </w:r>
      <w:r w:rsidR="001942A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75</w:t>
      </w:r>
      <w:r w:rsidR="008223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от</w:t>
      </w:r>
      <w:r w:rsidR="001942A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01.11.2017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6B53A9" w:rsidRPr="006B53A9" w:rsidRDefault="006B53A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B53A9" w:rsidRPr="006B53A9" w:rsidRDefault="006B53A9" w:rsidP="006B53A9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B53A9" w:rsidRPr="006B53A9" w:rsidRDefault="006B53A9" w:rsidP="006B53A9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53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</w:t>
      </w:r>
    </w:p>
    <w:p w:rsidR="006B53A9" w:rsidRPr="006B53A9" w:rsidRDefault="006B53A9" w:rsidP="006B53A9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6B53A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дворовых территорий многоквартирных домов и</w:t>
      </w:r>
    </w:p>
    <w:p w:rsidR="006B53A9" w:rsidRPr="006B53A9" w:rsidRDefault="006B53A9" w:rsidP="006B53A9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6B53A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общественных территорий, расположенных на территории </w:t>
      </w:r>
      <w:r w:rsidR="002A610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населенных пунктов МО «Гончаровское сельское поселение» Выборгского района Ленинградской области </w:t>
      </w:r>
      <w:r w:rsidRPr="006B53A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подлежащих инвентаризации</w:t>
      </w:r>
    </w:p>
    <w:p w:rsidR="006B53A9" w:rsidRPr="006B53A9" w:rsidRDefault="006B53A9" w:rsidP="006B53A9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6B53A9" w:rsidRDefault="006B53A9" w:rsidP="006B53A9"/>
    <w:tbl>
      <w:tblPr>
        <w:tblW w:w="933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3260"/>
        <w:gridCol w:w="851"/>
        <w:gridCol w:w="2561"/>
      </w:tblGrid>
      <w:tr w:rsidR="008C21C8" w:rsidRPr="008C21C8" w:rsidTr="008C21C8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</w:t>
            </w:r>
            <w:proofErr w:type="gramEnd"/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Дата инвентаризации</w:t>
            </w:r>
          </w:p>
        </w:tc>
      </w:tr>
      <w:tr w:rsidR="003D05E8" w:rsidRPr="008C21C8" w:rsidTr="0095202A">
        <w:trPr>
          <w:trHeight w:val="564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8C21C8" w:rsidRDefault="003D05E8" w:rsidP="003D05E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1.Дворовые территории МКД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Гончарово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Сиреневый проезд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15.11.2017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Гончарово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Сиреневый проезд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15.11.2017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Гончарово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15.11.2017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Гончарово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15.11.2017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Перово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Круговая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Перово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Круговая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Перово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Круговая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8C21C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Перово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атарчука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18.11.2017</w:t>
            </w:r>
          </w:p>
        </w:tc>
      </w:tr>
      <w:tr w:rsidR="00F55501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P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Перово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Ул.им</w:t>
            </w:r>
            <w:proofErr w:type="gram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.Т</w:t>
            </w:r>
            <w:proofErr w:type="gramEnd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атарчука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Перово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Ул.им</w:t>
            </w:r>
            <w:proofErr w:type="gram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.Т</w:t>
            </w:r>
            <w:proofErr w:type="gramEnd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атарчука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F55501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  <w:r w:rsidR="00F5550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Вещево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Лесной проезд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22.11.2017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F55501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  <w:r w:rsidR="00F5550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Вещево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Лесной проезд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22.11.2017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F55501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  <w:r w:rsidR="00F5550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Вещево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Лесной проезд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22.11.2017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F55501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  <w:r w:rsidR="00F5550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Вещево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оинской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 xml:space="preserve"> Славы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F55501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22.11.2017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F55501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  <w:r w:rsidR="00F5550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Вещево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.В</w:t>
            </w:r>
            <w:proofErr w:type="gramEnd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оинской</w:t>
            </w:r>
            <w:proofErr w:type="spellEnd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 xml:space="preserve"> Славы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22.11.2017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F55501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  <w:r w:rsidR="00F5550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Вещево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Лесной проезд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22.11.2017</w:t>
            </w:r>
          </w:p>
        </w:tc>
      </w:tr>
      <w:tr w:rsidR="008C21C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8C21C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Житково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C8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28.11.2017</w:t>
            </w:r>
          </w:p>
        </w:tc>
      </w:tr>
      <w:tr w:rsidR="00F55501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Житково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28.11.2017</w:t>
            </w:r>
          </w:p>
        </w:tc>
      </w:tr>
      <w:tr w:rsidR="00F55501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Житково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28.11.2017</w:t>
            </w:r>
          </w:p>
        </w:tc>
      </w:tr>
      <w:tr w:rsidR="00F55501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Житково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28.11.2017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3D05E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Житково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28б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3D05E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28.11.2017</w:t>
            </w:r>
          </w:p>
        </w:tc>
      </w:tr>
      <w:tr w:rsidR="00F55501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3D05E8" w:rsidP="003D05E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F55501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Pr="008C21C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01" w:rsidRDefault="00F55501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Гаврилово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 w:rsidRPr="003D05E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04.12.2017</w:t>
            </w:r>
          </w:p>
        </w:tc>
      </w:tr>
      <w:tr w:rsidR="000E3CD4" w:rsidRPr="008C21C8" w:rsidTr="007478A9">
        <w:trPr>
          <w:trHeight w:val="402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CD4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2.Общественные территории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Гончарово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07.12.2017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Перово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портивная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0E3CD4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  <w:t>12.12.2017</w:t>
            </w:r>
          </w:p>
        </w:tc>
      </w:tr>
      <w:tr w:rsidR="003D05E8" w:rsidRPr="008C21C8" w:rsidTr="008C21C8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P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E8" w:rsidRDefault="003D05E8" w:rsidP="008C21C8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18"/>
                <w:lang w:eastAsia="ru-RU"/>
              </w:rPr>
            </w:pPr>
          </w:p>
        </w:tc>
      </w:tr>
    </w:tbl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p w:rsidR="006B53A9" w:rsidRDefault="006B53A9" w:rsidP="006B53A9"/>
    <w:sectPr w:rsidR="006B53A9" w:rsidSect="006B53A9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0D2"/>
    <w:multiLevelType w:val="multilevel"/>
    <w:tmpl w:val="D4CC4926"/>
    <w:styleLink w:val="WW8Num8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rPr>
        <w:rFonts w:cs="Times New Roman"/>
        <w:sz w:val="26"/>
        <w:szCs w:val="26"/>
      </w:rPr>
    </w:lvl>
    <w:lvl w:ilvl="2">
      <w:start w:val="1"/>
      <w:numFmt w:val="lowerRoman"/>
      <w:lvlText w:val="%3."/>
      <w:lvlJc w:val="right"/>
      <w:rPr>
        <w:rFonts w:cs="Times New Roman"/>
        <w:sz w:val="26"/>
        <w:szCs w:val="26"/>
      </w:rPr>
    </w:lvl>
    <w:lvl w:ilvl="3">
      <w:start w:val="1"/>
      <w:numFmt w:val="decimal"/>
      <w:lvlText w:val="%4."/>
      <w:lvlJc w:val="left"/>
      <w:rPr>
        <w:rFonts w:cs="Times New Roman"/>
        <w:sz w:val="26"/>
        <w:szCs w:val="26"/>
      </w:rPr>
    </w:lvl>
    <w:lvl w:ilvl="4">
      <w:start w:val="1"/>
      <w:numFmt w:val="lowerLetter"/>
      <w:lvlText w:val="%5."/>
      <w:lvlJc w:val="left"/>
      <w:rPr>
        <w:rFonts w:cs="Times New Roman"/>
        <w:sz w:val="26"/>
        <w:szCs w:val="26"/>
      </w:rPr>
    </w:lvl>
    <w:lvl w:ilvl="5">
      <w:start w:val="1"/>
      <w:numFmt w:val="lowerRoman"/>
      <w:lvlText w:val="%6."/>
      <w:lvlJc w:val="right"/>
      <w:rPr>
        <w:rFonts w:cs="Times New Roman"/>
        <w:sz w:val="26"/>
        <w:szCs w:val="26"/>
      </w:rPr>
    </w:lvl>
    <w:lvl w:ilvl="6">
      <w:start w:val="1"/>
      <w:numFmt w:val="decimal"/>
      <w:lvlText w:val="%7."/>
      <w:lvlJc w:val="left"/>
      <w:rPr>
        <w:rFonts w:cs="Times New Roman"/>
        <w:sz w:val="26"/>
        <w:szCs w:val="26"/>
      </w:rPr>
    </w:lvl>
    <w:lvl w:ilvl="7">
      <w:start w:val="1"/>
      <w:numFmt w:val="lowerLetter"/>
      <w:lvlText w:val="%8."/>
      <w:lvlJc w:val="left"/>
      <w:rPr>
        <w:rFonts w:cs="Times New Roman"/>
        <w:sz w:val="26"/>
        <w:szCs w:val="26"/>
      </w:rPr>
    </w:lvl>
    <w:lvl w:ilvl="8">
      <w:start w:val="1"/>
      <w:numFmt w:val="lowerRoman"/>
      <w:lvlText w:val="%9."/>
      <w:lvlJc w:val="right"/>
      <w:rPr>
        <w:rFonts w:cs="Times New Roman"/>
        <w:sz w:val="26"/>
        <w:szCs w:val="2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A9"/>
    <w:rsid w:val="000E3CD4"/>
    <w:rsid w:val="001942AF"/>
    <w:rsid w:val="002A6109"/>
    <w:rsid w:val="003D05E8"/>
    <w:rsid w:val="006B53A9"/>
    <w:rsid w:val="00822312"/>
    <w:rsid w:val="008C21C8"/>
    <w:rsid w:val="009C28BB"/>
    <w:rsid w:val="00B20FA7"/>
    <w:rsid w:val="00EF6B10"/>
    <w:rsid w:val="00F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3A9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a2"/>
    <w:rsid w:val="006B53A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94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3A9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a2"/>
    <w:rsid w:val="006B53A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94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9466-8E3E-4E54-AFED-98E8389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2017-11-22T14:17:00Z</cp:lastPrinted>
  <dcterms:created xsi:type="dcterms:W3CDTF">2017-11-10T13:18:00Z</dcterms:created>
  <dcterms:modified xsi:type="dcterms:W3CDTF">2017-11-22T14:27:00Z</dcterms:modified>
</cp:coreProperties>
</file>