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AF" w:rsidRPr="004D7EEF" w:rsidRDefault="00976EAF" w:rsidP="00976EA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D7EEF">
        <w:rPr>
          <w:rFonts w:ascii="Times New Roman" w:hAnsi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4D7EEF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976EAF" w:rsidRPr="004D7EEF" w:rsidRDefault="00976EAF" w:rsidP="00976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7EEF">
        <w:rPr>
          <w:rFonts w:ascii="Times New Roman" w:hAnsi="Times New Roman"/>
          <w:b/>
          <w:sz w:val="28"/>
          <w:szCs w:val="28"/>
        </w:rPr>
        <w:t>«ГОНЧАРОВСКОЕ СЕЛЬСКОЕ ПОСЕЛЕНИЕ»</w:t>
      </w:r>
    </w:p>
    <w:p w:rsidR="00976EAF" w:rsidRPr="004D7EEF" w:rsidRDefault="00976EAF" w:rsidP="00976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7EEF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976EAF" w:rsidRPr="004D7EEF" w:rsidRDefault="00976EAF" w:rsidP="00976EAF">
      <w:pPr>
        <w:jc w:val="center"/>
        <w:outlineLvl w:val="0"/>
        <w:rPr>
          <w:b/>
          <w:bCs/>
          <w:sz w:val="28"/>
          <w:szCs w:val="28"/>
        </w:rPr>
      </w:pPr>
    </w:p>
    <w:p w:rsidR="00976EAF" w:rsidRPr="004D7EEF" w:rsidRDefault="00976EAF" w:rsidP="00976EAF">
      <w:pPr>
        <w:jc w:val="center"/>
        <w:outlineLvl w:val="0"/>
        <w:rPr>
          <w:b/>
          <w:bCs/>
          <w:sz w:val="28"/>
          <w:szCs w:val="28"/>
        </w:rPr>
      </w:pPr>
      <w:r w:rsidRPr="004D7EEF">
        <w:rPr>
          <w:b/>
          <w:bCs/>
          <w:sz w:val="28"/>
          <w:szCs w:val="28"/>
        </w:rPr>
        <w:t>ПОСТАНОВЛЕНИЕ</w:t>
      </w:r>
    </w:p>
    <w:p w:rsidR="00976EAF" w:rsidRPr="004D7EEF" w:rsidRDefault="00976EAF" w:rsidP="00976EA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«11» августа </w:t>
      </w:r>
      <w:r w:rsidRPr="006B5BE3">
        <w:rPr>
          <w:b/>
          <w:bCs/>
          <w:sz w:val="28"/>
          <w:szCs w:val="28"/>
        </w:rPr>
        <w:t xml:space="preserve">2015г.             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6B5BE3">
        <w:rPr>
          <w:b/>
          <w:bCs/>
          <w:sz w:val="28"/>
          <w:szCs w:val="28"/>
        </w:rPr>
        <w:t xml:space="preserve">    №  </w:t>
      </w:r>
      <w:r>
        <w:rPr>
          <w:b/>
          <w:bCs/>
          <w:sz w:val="28"/>
          <w:szCs w:val="28"/>
        </w:rPr>
        <w:t>195</w:t>
      </w:r>
    </w:p>
    <w:p w:rsidR="00976EAF" w:rsidRPr="004D7EEF" w:rsidRDefault="00976EAF" w:rsidP="00976EAF">
      <w:pPr>
        <w:jc w:val="both"/>
      </w:pPr>
      <w:r w:rsidRPr="004D7EEF">
        <w:t xml:space="preserve">Об утверждении Административного </w:t>
      </w:r>
    </w:p>
    <w:p w:rsidR="00976EAF" w:rsidRPr="004D7EEF" w:rsidRDefault="00976EAF" w:rsidP="00976EAF">
      <w:pPr>
        <w:jc w:val="both"/>
      </w:pPr>
      <w:r>
        <w:t>р</w:t>
      </w:r>
      <w:r w:rsidRPr="004D7EEF">
        <w:t>егламента по предоставлению</w:t>
      </w:r>
    </w:p>
    <w:p w:rsidR="00976EAF" w:rsidRDefault="00976EAF" w:rsidP="00976EAF">
      <w:pPr>
        <w:jc w:val="both"/>
      </w:pPr>
      <w:r w:rsidRPr="004D7EEF">
        <w:t xml:space="preserve"> муниципальной услуги «</w:t>
      </w:r>
      <w:r>
        <w:t xml:space="preserve">прием в </w:t>
      </w:r>
    </w:p>
    <w:p w:rsidR="00976EAF" w:rsidRDefault="00976EAF" w:rsidP="00976EAF">
      <w:pPr>
        <w:jc w:val="both"/>
      </w:pPr>
      <w:r>
        <w:t>эксплуатацию после перевода жилого</w:t>
      </w:r>
    </w:p>
    <w:p w:rsidR="00976EAF" w:rsidRDefault="00976EAF" w:rsidP="00976EAF">
      <w:pPr>
        <w:jc w:val="both"/>
      </w:pPr>
      <w:r>
        <w:t xml:space="preserve"> помещения в нежилое помещение или</w:t>
      </w:r>
    </w:p>
    <w:p w:rsidR="00976EAF" w:rsidRPr="004D7EEF" w:rsidRDefault="00976EAF" w:rsidP="00976EAF">
      <w:pPr>
        <w:jc w:val="both"/>
      </w:pPr>
      <w:r>
        <w:t>нежилого помещения в жилое помещение</w:t>
      </w:r>
      <w:r w:rsidRPr="004D7EEF">
        <w:t>»</w:t>
      </w:r>
    </w:p>
    <w:p w:rsidR="00976EAF" w:rsidRPr="004D7EEF" w:rsidRDefault="00976EAF" w:rsidP="00976EAF">
      <w:pPr>
        <w:jc w:val="both"/>
      </w:pPr>
    </w:p>
    <w:p w:rsidR="00976EAF" w:rsidRPr="004D7EEF" w:rsidRDefault="00976EAF" w:rsidP="00976EAF">
      <w:pPr>
        <w:ind w:firstLine="709"/>
        <w:jc w:val="both"/>
        <w:rPr>
          <w:color w:val="000000"/>
          <w:sz w:val="28"/>
          <w:szCs w:val="28"/>
        </w:rPr>
      </w:pPr>
      <w:r w:rsidRPr="004D7EEF">
        <w:rPr>
          <w:sz w:val="28"/>
          <w:szCs w:val="28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4D7EEF">
        <w:rPr>
          <w:bCs/>
          <w:sz w:val="28"/>
          <w:szCs w:val="28"/>
        </w:rPr>
        <w:t>Гончаровское</w:t>
      </w:r>
      <w:r w:rsidRPr="004D7EEF">
        <w:rPr>
          <w:sz w:val="28"/>
          <w:szCs w:val="28"/>
        </w:rPr>
        <w:t xml:space="preserve"> сельское поселение» от 11 августа 2011 года № 56 «</w:t>
      </w:r>
      <w:r w:rsidRPr="004D7EEF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976EAF" w:rsidRPr="004D7EEF" w:rsidRDefault="00976EAF" w:rsidP="00976EAF">
      <w:pPr>
        <w:ind w:firstLine="709"/>
        <w:jc w:val="both"/>
        <w:rPr>
          <w:sz w:val="28"/>
          <w:szCs w:val="28"/>
        </w:rPr>
      </w:pPr>
    </w:p>
    <w:p w:rsidR="00976EAF" w:rsidRPr="004D7EEF" w:rsidRDefault="00976EAF" w:rsidP="00976EAF">
      <w:pPr>
        <w:ind w:left="-180"/>
        <w:jc w:val="center"/>
        <w:rPr>
          <w:b/>
          <w:sz w:val="28"/>
          <w:szCs w:val="28"/>
        </w:rPr>
      </w:pPr>
      <w:r w:rsidRPr="004D7EEF">
        <w:rPr>
          <w:b/>
          <w:sz w:val="28"/>
          <w:szCs w:val="28"/>
        </w:rPr>
        <w:t>П О С Т А Н О В Л Я Е Т:</w:t>
      </w:r>
    </w:p>
    <w:p w:rsidR="00976EAF" w:rsidRPr="004D7EEF" w:rsidRDefault="00976EAF" w:rsidP="00976EAF">
      <w:pPr>
        <w:ind w:left="-180"/>
        <w:jc w:val="center"/>
        <w:rPr>
          <w:sz w:val="28"/>
          <w:szCs w:val="28"/>
        </w:rPr>
      </w:pPr>
    </w:p>
    <w:p w:rsidR="00976EAF" w:rsidRPr="003B2AAD" w:rsidRDefault="00976EAF" w:rsidP="00976EAF">
      <w:pPr>
        <w:ind w:firstLine="851"/>
        <w:rPr>
          <w:sz w:val="28"/>
          <w:szCs w:val="28"/>
        </w:rPr>
      </w:pPr>
      <w:r w:rsidRPr="005343E8">
        <w:rPr>
          <w:sz w:val="28"/>
          <w:szCs w:val="28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Pr="003B2AAD">
        <w:rPr>
          <w:sz w:val="28"/>
          <w:szCs w:val="28"/>
        </w:rPr>
        <w:t>«прием в эксплуатацию после перевода жилого помещения в нежилое помещение или</w:t>
      </w:r>
      <w:r>
        <w:rPr>
          <w:sz w:val="28"/>
          <w:szCs w:val="28"/>
        </w:rPr>
        <w:t xml:space="preserve"> </w:t>
      </w:r>
      <w:r w:rsidRPr="003B2AAD">
        <w:rPr>
          <w:sz w:val="28"/>
          <w:szCs w:val="28"/>
        </w:rPr>
        <w:t>нежилого помещение в жилое помещение»</w:t>
      </w:r>
      <w:r>
        <w:rPr>
          <w:sz w:val="28"/>
          <w:szCs w:val="28"/>
        </w:rPr>
        <w:t>.</w:t>
      </w:r>
    </w:p>
    <w:p w:rsidR="00976EAF" w:rsidRPr="005343E8" w:rsidRDefault="00976EAF" w:rsidP="00976E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343E8">
        <w:rPr>
          <w:rFonts w:ascii="Times New Roman" w:hAnsi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976EAF" w:rsidRPr="005343E8" w:rsidRDefault="00976EAF" w:rsidP="00976E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E8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976EAF" w:rsidRPr="005343E8" w:rsidRDefault="00976EAF" w:rsidP="00976EA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E8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5343E8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5343E8">
        <w:rPr>
          <w:rFonts w:ascii="Times New Roman" w:hAnsi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5343E8">
        <w:rPr>
          <w:rFonts w:ascii="Times New Roman" w:hAnsi="Times New Roman"/>
          <w:sz w:val="28"/>
          <w:szCs w:val="28"/>
          <w:lang w:eastAsia="ru-RU"/>
        </w:rPr>
        <w:t xml:space="preserve"> М.А.</w:t>
      </w:r>
    </w:p>
    <w:p w:rsidR="00976EAF" w:rsidRDefault="00976EAF" w:rsidP="00976EAF">
      <w:pPr>
        <w:rPr>
          <w:sz w:val="28"/>
          <w:szCs w:val="28"/>
        </w:rPr>
      </w:pPr>
    </w:p>
    <w:p w:rsidR="00976EAF" w:rsidRDefault="00976EAF" w:rsidP="00976EAF">
      <w:pPr>
        <w:rPr>
          <w:sz w:val="28"/>
          <w:szCs w:val="28"/>
        </w:rPr>
      </w:pPr>
    </w:p>
    <w:p w:rsidR="00976EAF" w:rsidRPr="004D7EEF" w:rsidRDefault="00976EAF" w:rsidP="00976EAF">
      <w:pPr>
        <w:rPr>
          <w:sz w:val="28"/>
          <w:szCs w:val="28"/>
        </w:rPr>
      </w:pPr>
    </w:p>
    <w:p w:rsidR="00976EAF" w:rsidRPr="004D7EEF" w:rsidRDefault="00976EAF" w:rsidP="00976EAF">
      <w:pPr>
        <w:rPr>
          <w:sz w:val="28"/>
          <w:szCs w:val="28"/>
        </w:rPr>
      </w:pPr>
      <w:r w:rsidRPr="004D7EEF">
        <w:rPr>
          <w:sz w:val="28"/>
          <w:szCs w:val="28"/>
        </w:rPr>
        <w:t>Глава администрации                                                                    А.В. Симонов</w:t>
      </w:r>
    </w:p>
    <w:p w:rsidR="00976EAF" w:rsidRDefault="00976EAF" w:rsidP="00976EAF">
      <w:pPr>
        <w:ind w:left="-360" w:right="-185"/>
        <w:jc w:val="both"/>
        <w:rPr>
          <w:sz w:val="28"/>
          <w:szCs w:val="28"/>
        </w:rPr>
      </w:pPr>
    </w:p>
    <w:p w:rsidR="00976EAF" w:rsidRDefault="00976EAF" w:rsidP="00976EAF">
      <w:pPr>
        <w:ind w:left="-360" w:right="-185"/>
        <w:jc w:val="both"/>
        <w:rPr>
          <w:sz w:val="28"/>
          <w:szCs w:val="28"/>
        </w:rPr>
      </w:pPr>
    </w:p>
    <w:p w:rsidR="00976EAF" w:rsidRDefault="00976EAF" w:rsidP="00976EAF">
      <w:pPr>
        <w:ind w:left="-360" w:right="-185"/>
        <w:jc w:val="both"/>
        <w:rPr>
          <w:sz w:val="28"/>
          <w:szCs w:val="28"/>
        </w:rPr>
      </w:pPr>
    </w:p>
    <w:p w:rsidR="00976EAF" w:rsidRDefault="00976EAF" w:rsidP="00976EAF">
      <w:pPr>
        <w:ind w:right="-185"/>
        <w:jc w:val="both"/>
        <w:rPr>
          <w:sz w:val="28"/>
          <w:szCs w:val="28"/>
        </w:rPr>
      </w:pPr>
    </w:p>
    <w:p w:rsidR="00976EAF" w:rsidRPr="004D7EEF" w:rsidRDefault="00976EAF" w:rsidP="00976EAF">
      <w:pPr>
        <w:ind w:left="-360" w:right="-185"/>
        <w:jc w:val="both"/>
        <w:rPr>
          <w:sz w:val="28"/>
          <w:szCs w:val="28"/>
        </w:rPr>
      </w:pPr>
    </w:p>
    <w:p w:rsidR="00976EAF" w:rsidRPr="004D7EEF" w:rsidRDefault="00976EAF" w:rsidP="00976EAF">
      <w:pPr>
        <w:ind w:right="-185"/>
        <w:jc w:val="both"/>
        <w:rPr>
          <w:sz w:val="28"/>
          <w:szCs w:val="28"/>
        </w:rPr>
      </w:pPr>
    </w:p>
    <w:p w:rsidR="007C1F9B" w:rsidRPr="00976EAF" w:rsidRDefault="00976EAF">
      <w:pPr>
        <w:rPr>
          <w:sz w:val="20"/>
          <w:szCs w:val="20"/>
        </w:rPr>
      </w:pPr>
      <w:r w:rsidRPr="004D7EEF">
        <w:rPr>
          <w:sz w:val="20"/>
          <w:szCs w:val="20"/>
        </w:rPr>
        <w:t>Разослано: дело, прокуратура, газета «Выборг», институт регионального законодательства, сайт поселения.</w:t>
      </w:r>
      <w:bookmarkStart w:id="0" w:name="_GoBack"/>
      <w:bookmarkEnd w:id="0"/>
    </w:p>
    <w:sectPr w:rsidR="007C1F9B" w:rsidRPr="0097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1C1D45"/>
    <w:rsid w:val="009315DE"/>
    <w:rsid w:val="009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F6F1-CF43-4E2F-ADE3-868563C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E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2015-08-20T13:23:00Z</dcterms:created>
  <dcterms:modified xsi:type="dcterms:W3CDTF">2015-08-20T13:26:00Z</dcterms:modified>
</cp:coreProperties>
</file>