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F5" w:rsidRDefault="005A68F5" w:rsidP="000D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8F5" w:rsidRDefault="005A68F5" w:rsidP="000D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B10" w:rsidRPr="005A68F5" w:rsidRDefault="000D705E" w:rsidP="000D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68F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D705E" w:rsidRPr="005A68F5" w:rsidRDefault="000D705E" w:rsidP="000D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F5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0D705E" w:rsidRPr="005A68F5" w:rsidRDefault="000D705E" w:rsidP="000D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F5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0D705E" w:rsidRDefault="000D705E" w:rsidP="000D7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05E" w:rsidRDefault="000D705E" w:rsidP="000D7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05E" w:rsidRDefault="000D705E" w:rsidP="000D7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05E" w:rsidRPr="005A68F5" w:rsidRDefault="000D705E" w:rsidP="000D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F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705E" w:rsidRPr="005A68F5" w:rsidRDefault="000D705E" w:rsidP="000D705E">
      <w:pPr>
        <w:rPr>
          <w:rFonts w:ascii="Times New Roman" w:hAnsi="Times New Roman" w:cs="Times New Roman"/>
          <w:b/>
          <w:sz w:val="24"/>
          <w:szCs w:val="24"/>
        </w:rPr>
      </w:pPr>
    </w:p>
    <w:p w:rsidR="000D705E" w:rsidRDefault="000D705E" w:rsidP="000D7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июня 2017 года                    </w:t>
      </w:r>
      <w:r w:rsidR="00446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63E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880E14">
        <w:rPr>
          <w:rFonts w:ascii="Times New Roman" w:hAnsi="Times New Roman" w:cs="Times New Roman"/>
          <w:sz w:val="24"/>
          <w:szCs w:val="24"/>
        </w:rPr>
        <w:t xml:space="preserve"> 209</w:t>
      </w:r>
    </w:p>
    <w:p w:rsidR="000D705E" w:rsidRDefault="000D705E" w:rsidP="000D705E">
      <w:pPr>
        <w:rPr>
          <w:rFonts w:ascii="Times New Roman" w:hAnsi="Times New Roman" w:cs="Times New Roman"/>
          <w:sz w:val="24"/>
          <w:szCs w:val="24"/>
        </w:rPr>
      </w:pPr>
    </w:p>
    <w:p w:rsidR="004463E4" w:rsidRDefault="000D705E" w:rsidP="0044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изменения в постановление</w:t>
      </w:r>
      <w:r w:rsidR="00446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26.12.16 года </w:t>
      </w:r>
    </w:p>
    <w:p w:rsidR="000D705E" w:rsidRDefault="000D705E" w:rsidP="0044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535 «Об утверждении</w:t>
      </w:r>
      <w:r w:rsidR="00446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 нормотворческой деятельности</w:t>
      </w:r>
    </w:p>
    <w:p w:rsidR="004463E4" w:rsidRDefault="000D705E" w:rsidP="0044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«Гончаровское сельское</w:t>
      </w:r>
      <w:r w:rsidR="00446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поселение»</w:t>
      </w:r>
    </w:p>
    <w:p w:rsidR="000D705E" w:rsidRDefault="000D705E" w:rsidP="0044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</w:t>
      </w:r>
      <w:r w:rsidR="00446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 на 2017 год.»</w:t>
      </w:r>
    </w:p>
    <w:p w:rsidR="004463E4" w:rsidRDefault="004463E4" w:rsidP="004463E4">
      <w:pPr>
        <w:rPr>
          <w:rFonts w:ascii="Times New Roman" w:hAnsi="Times New Roman" w:cs="Times New Roman"/>
          <w:sz w:val="24"/>
          <w:szCs w:val="24"/>
        </w:rPr>
      </w:pPr>
    </w:p>
    <w:p w:rsidR="004463E4" w:rsidRDefault="004463E4" w:rsidP="004463E4">
      <w:pPr>
        <w:rPr>
          <w:rFonts w:ascii="Times New Roman" w:hAnsi="Times New Roman" w:cs="Times New Roman"/>
          <w:sz w:val="24"/>
          <w:szCs w:val="24"/>
        </w:rPr>
      </w:pPr>
    </w:p>
    <w:p w:rsidR="004463E4" w:rsidRDefault="004463E4" w:rsidP="004463E4">
      <w:pPr>
        <w:rPr>
          <w:rFonts w:ascii="Times New Roman" w:hAnsi="Times New Roman" w:cs="Times New Roman"/>
          <w:sz w:val="24"/>
          <w:szCs w:val="24"/>
        </w:rPr>
      </w:pPr>
    </w:p>
    <w:p w:rsidR="004463E4" w:rsidRDefault="004463E4" w:rsidP="00446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изменениями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внесенными 07.06.2017 года в Федеральный закон № 113-ФЗ «О внесении изменений  в статью 32 ФЗ «О некоммерческих организациях»,  и в соответствии с информационным письмом Выборгской городской прокуратуры  от 20.06.2017 года № 22-146-2017 « О планировании нормотворческой деятельности органов местного  самоуправления на 2017 год», администрация МО «Гончаровское сельское поселение» Выборгского района Ленинградской области ,-</w:t>
      </w:r>
    </w:p>
    <w:p w:rsidR="004463E4" w:rsidRDefault="004463E4" w:rsidP="0044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3E4" w:rsidRDefault="004463E4" w:rsidP="004463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ПОСТАНОВЛЯЕТ :</w:t>
      </w:r>
      <w:proofErr w:type="gramEnd"/>
    </w:p>
    <w:p w:rsidR="006A4BF9" w:rsidRDefault="006A4BF9" w:rsidP="006A4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  нормотворческой деятельности администрации МО «Гончаровское сельское поселение» Выборгского района </w:t>
      </w:r>
      <w:r w:rsidR="00ED60BF">
        <w:rPr>
          <w:rFonts w:ascii="Times New Roman" w:hAnsi="Times New Roman" w:cs="Times New Roman"/>
          <w:sz w:val="24"/>
          <w:szCs w:val="24"/>
        </w:rPr>
        <w:t xml:space="preserve"> Ленинградской области на 2017 год согласно приложению .</w:t>
      </w:r>
    </w:p>
    <w:p w:rsidR="000D705E" w:rsidRDefault="00ED60BF" w:rsidP="00ED6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постановление разместить на сайте администрации МО «Гончаровское сельское поселение» Выборгского района Ленинградской области </w:t>
      </w:r>
    </w:p>
    <w:p w:rsidR="00ED60BF" w:rsidRDefault="00ED60BF" w:rsidP="00ED6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прокуратура, сайт администрации</w:t>
      </w: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rPr>
          <w:rFonts w:ascii="Times New Roman" w:hAnsi="Times New Roman" w:cs="Times New Roman"/>
          <w:sz w:val="24"/>
          <w:szCs w:val="24"/>
        </w:rPr>
      </w:pPr>
    </w:p>
    <w:p w:rsidR="00ED60BF" w:rsidRDefault="00ED60BF" w:rsidP="00ED60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к постановлению администрации </w:t>
      </w:r>
    </w:p>
    <w:p w:rsidR="00ED60BF" w:rsidRDefault="00ED60BF" w:rsidP="00ED60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ED60BF" w:rsidRDefault="00ED60BF" w:rsidP="00ED60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ED60BF" w:rsidRDefault="00ED60BF" w:rsidP="00ED60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июня 2017 года №</w:t>
      </w:r>
      <w:r w:rsidR="00880E14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17C" w:rsidRDefault="00D0517C" w:rsidP="00D051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517C" w:rsidRDefault="00D0517C" w:rsidP="00D051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517C" w:rsidRDefault="00D0517C" w:rsidP="00D05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0517C" w:rsidRDefault="00D0517C" w:rsidP="00D05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НОРМОТВОРЧЕСКОЙ ДЕЯТЕЛЬНОСТИ</w:t>
      </w:r>
    </w:p>
    <w:p w:rsidR="00D0517C" w:rsidRDefault="00D0517C" w:rsidP="00D05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«Гончаровское сельское поселение»</w:t>
      </w:r>
    </w:p>
    <w:p w:rsidR="00D0517C" w:rsidRDefault="00D0517C" w:rsidP="00D05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Выборгского района Ленинградской области </w:t>
      </w:r>
    </w:p>
    <w:p w:rsidR="00D0517C" w:rsidRDefault="00D0517C" w:rsidP="00D05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2017 год </w:t>
      </w:r>
    </w:p>
    <w:p w:rsidR="00D0517C" w:rsidRDefault="00D0517C" w:rsidP="00D051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84"/>
        <w:gridCol w:w="4778"/>
        <w:gridCol w:w="3302"/>
      </w:tblGrid>
      <w:tr w:rsidR="00D0517C" w:rsidTr="00D0517C">
        <w:tc>
          <w:tcPr>
            <w:tcW w:w="1384" w:type="dxa"/>
          </w:tcPr>
          <w:p w:rsidR="00D0517C" w:rsidRDefault="00D0517C" w:rsidP="002A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принятия НПА</w:t>
            </w:r>
          </w:p>
        </w:tc>
        <w:tc>
          <w:tcPr>
            <w:tcW w:w="4778" w:type="dxa"/>
          </w:tcPr>
          <w:p w:rsidR="00D0517C" w:rsidRDefault="00D0517C" w:rsidP="002A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нормативно-правовых документов, планируемых к принятию</w:t>
            </w:r>
          </w:p>
        </w:tc>
        <w:tc>
          <w:tcPr>
            <w:tcW w:w="3302" w:type="dxa"/>
          </w:tcPr>
          <w:p w:rsidR="00D0517C" w:rsidRDefault="00D0517C" w:rsidP="002A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принятии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регламентов предоставления муниципальных услуг ( по мере появления типовых регламентов на сайте департамента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гос.службы</w:t>
            </w:r>
            <w:proofErr w:type="spellEnd"/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Ю.С.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о внесении изменений в утвержденные административные регламенты.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Бережная Ю.С.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о присвоения адресов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недвижимости, транспорту,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землеустройству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о внесении изменений в решение совета депутатов от 07.12.2016 года « О бюджете МО «Гончаровское сельское поселение» ВР ЛО на 2017 год и плановый период 2018 и 2019 годов»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бюджетной политике и учету-главный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  администрации</w:t>
            </w:r>
            <w:proofErr w:type="gramEnd"/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И.В.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о внесения изменения в Устав МО «Гончаровское сельское поселение» ВР ЛО 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«Гончаровское сельское поселение»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на утверждение схемы расположения земельного участка на кадастровом плане территории 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недвижимости, транспорту,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землеустройству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постановке и снятии с учета  по улучшению жилищных условий граждан МО «Гончаровское сельское поселение» ВР ЛО, отказ в постановке на учет качестве нуждающихся в жилищных условиях, предоставление по договорам  социального найма 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 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 о предоставлении жилого помещения и заключения договора социального найма 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 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на изменения в муниципальные программы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И.В.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граждан малоимущими,  с целью принятия их на учет в качестве нуждающихся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норматива стоимости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жилья на 1 квартал 2017 года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Е.С.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об утверждении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 главы администрации МО «Гончаровское сельское поселение» ВР ЛО за 2016 год и о плане работы на 2017 год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«Гончаровское сельское поселение»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об утверждении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главы МО «Гончаровское сельское поселение» ВР ЛО за 2016 год 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«Гончаровское сельское поселение»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перспективном плане работы совета депутатов МО «Гончаровское сельское поселение» ВР ЛО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D3">
              <w:rPr>
                <w:rFonts w:ascii="Times New Roman" w:hAnsi="Times New Roman" w:cs="Times New Roman"/>
                <w:sz w:val="24"/>
                <w:szCs w:val="24"/>
              </w:rPr>
              <w:t>Глава МО «Гончаровское сельское поселение»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2D3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4C02D3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проведение субботника и месячника по благоустройству  населенных пунктов, расположенных на территории МО «Гончаровское сельское поселение» ВР ЛО 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поселение» 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мерах по обеспечению пожарной безопасности в весенне-летний период 2017 года на территории МО «Гончаровское сельское поселение» ВР ЛО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недвижимости, транспорту,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землеустройству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норматива стоимости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жилья на 2 квартал 2017 года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на  мероприятия по подготовке к пожароопасному периоду на территории  муниципального образования «Гончаровское сельское поселение» ВР ЛО с учетом изменений, внесенных в Правила противопожарного режима в Российской Федерации, утвержденные постановлением Правительства Российской Федерации от 25.04.2012 года № 390 «О противопожарном режиме» с учетом изменений, вступающих в силу с 01.03.2017 года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недвижимости, транспорту,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землеустройству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об утверждении отчета об исполнении бюджета МО «Гончаровское сельское поселение» ВР ЛО за 2016 год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И.В.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введении особого противопожарного режима на территории МО «Гончаровское сельское поселение» ВР ЛО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недвижимости, транспорту,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землеустройству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об утверждении комплексного плана мероприятий по ЖКХ на 2017-2018 годы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недвижимости, транспорту,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землеустройству администрации 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объектов ЖКХ и топливно-энергетического комплекса МО «Гончаровское сельское поселение» ВР ЛО к отопительному сезону 2017-2018 годов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«Гончаровское сельское поселение»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об исполнении бюджета МО «Гончаровское сельское поселение» ВР ЛО  за 1 квартал 2017 года 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Лукьянова И.В.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47E6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</w:t>
            </w:r>
            <w:proofErr w:type="gramEnd"/>
            <w:r w:rsidRPr="00E47E6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решение совета депутатов от 25 апреля 2013 года № 181 «Об организации деятельности старост, общественных советов на территории муниципального образования «Гончаровское сельское поселение» Выборгского района Ленинградской области» .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«Гончаровское сельское поселение»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25 апреля 2013 года № 181 «Об организации деятельности старост, общественных советов на территории муниципального образования «Гончаровское сельское поселение» Выборгского района Ленинградской области</w:t>
            </w:r>
            <w:proofErr w:type="gramStart"/>
            <w:r w:rsidRPr="00C74DF9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«Гончаровское сельское поселение»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норматива стоимости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жилья на 3 квартал 2017 года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4778" w:type="dxa"/>
          </w:tcPr>
          <w:p w:rsidR="00D0517C" w:rsidRPr="00C74DF9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определяющего правила аккредитации журналистов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29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3B429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об исполнении бюджета МО «Гончаровское сельское поселение» ВР ЛО  за 1 полугодие  2017 года 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И.В.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об отмене особо противопожарного режима на территории МО «Гончаровское сельское поселение» ВР ЛО 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недвижимости, транспорту,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землеустройству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об утверждении муниципального задания МБУК КИЦ «Гармония» МО «Гончаровское сельское поселение» ВР ЛО 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 администрации</w:t>
            </w:r>
          </w:p>
          <w:p w:rsidR="00D0517C" w:rsidRPr="000E07B3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И.В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норматива стоимости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жилья на 4 квартал 2017 года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жилищным,с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оциальным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организационным вопросам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Е.С.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«О передаче  осуществления части полномочий на 2018 год»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 проекта решения «О бюджете МО «Гончаровское сельское поселение» Выборгского района Ленинградской области на 2017 год»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политике и учету- главный бухгалтер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Лукьянова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«О назначении публичных слушаний по принятию бюджета»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политике и учету- главный бухгалтер администрации Лукьянова И.В.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об исполнении бюджета МО «Гончаровское сельское поселение» ВР ЛО  за 9 месяцев  2017 года 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бюджетной политике и учету-главный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  администрации</w:t>
            </w:r>
            <w:proofErr w:type="gramEnd"/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И.В.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«О бюджете МО «Гончаровское сельское поселение» Выборгского района Ленинградской области на 2017 год и плановый период 2018-2019 годов.</w:t>
            </w: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9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99">
              <w:rPr>
                <w:rFonts w:ascii="Times New Roman" w:hAnsi="Times New Roman" w:cs="Times New Roman"/>
                <w:sz w:val="24"/>
                <w:szCs w:val="24"/>
              </w:rPr>
              <w:t xml:space="preserve"> Лукьянова И.В.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 года </w:t>
            </w:r>
          </w:p>
        </w:tc>
        <w:tc>
          <w:tcPr>
            <w:tcW w:w="4778" w:type="dxa"/>
          </w:tcPr>
          <w:p w:rsidR="00D0517C" w:rsidRDefault="00D0517C" w:rsidP="002A2261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 постановление об утверждении плана нормотворческой деятельности </w:t>
            </w:r>
          </w:p>
          <w:p w:rsidR="00D0517C" w:rsidRDefault="00D0517C" w:rsidP="002A2261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администрации МО «Гончаровское сельское поселение»</w:t>
            </w:r>
          </w:p>
          <w:p w:rsidR="00D0517C" w:rsidRDefault="00D0517C" w:rsidP="00D0517C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Выборгского района Ленинградской области на 2018 год</w:t>
            </w:r>
          </w:p>
          <w:p w:rsidR="00D0517C" w:rsidRDefault="00D0517C" w:rsidP="00D0517C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D0517C" w:rsidRDefault="00D0517C" w:rsidP="00D0517C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  постановление о передаче МБУК КИЦ «Гармония» МО  «Гончаровское сельское поселение»   Выборгского района Ленинградской области  права по размещению на официальном сайте информации о МБУК КИЦ «Гармония»  в информационно-телекоммуникационной сети «Интернет»  документов об учреждении, информации о деятельности  муниципального учреждения, а так же  ответственных за проведение мероприятий по исполнению требований ст.32 Федерального закона от 12.01.1996 года № 7-ФЗ (  с учетом внесенных изменений)</w:t>
            </w:r>
          </w:p>
          <w:p w:rsidR="00D0517C" w:rsidRDefault="00D0517C" w:rsidP="00D0517C">
            <w:pPr>
              <w:ind w:left="45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7C" w:rsidRDefault="00D0517C" w:rsidP="002A2261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0517C" w:rsidTr="00D0517C">
        <w:tc>
          <w:tcPr>
            <w:tcW w:w="1384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D0517C" w:rsidRDefault="00D0517C" w:rsidP="002A2261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0517C" w:rsidRDefault="00D0517C" w:rsidP="002A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17C" w:rsidRPr="00F55B54" w:rsidRDefault="00D0517C" w:rsidP="00D0517C">
      <w:pPr>
        <w:rPr>
          <w:rFonts w:ascii="Times New Roman" w:hAnsi="Times New Roman" w:cs="Times New Roman"/>
          <w:sz w:val="24"/>
          <w:szCs w:val="24"/>
        </w:rPr>
      </w:pPr>
    </w:p>
    <w:p w:rsidR="00D0517C" w:rsidRPr="00ED60BF" w:rsidRDefault="00D0517C" w:rsidP="00D051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517C" w:rsidRPr="00ED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C2237"/>
    <w:multiLevelType w:val="hybridMultilevel"/>
    <w:tmpl w:val="A5CC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5E"/>
    <w:rsid w:val="000D705E"/>
    <w:rsid w:val="004463E4"/>
    <w:rsid w:val="005A68F5"/>
    <w:rsid w:val="006A4BF9"/>
    <w:rsid w:val="00880E14"/>
    <w:rsid w:val="00D0517C"/>
    <w:rsid w:val="00ED60BF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D7968-40C7-41FB-A7DA-0731FFA5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F9"/>
    <w:pPr>
      <w:ind w:left="720"/>
      <w:contextualSpacing/>
    </w:pPr>
  </w:style>
  <w:style w:type="table" w:styleId="a4">
    <w:name w:val="Table Grid"/>
    <w:basedOn w:val="a1"/>
    <w:uiPriority w:val="59"/>
    <w:rsid w:val="00D0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0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2017-06-27T07:38:00Z</cp:lastPrinted>
  <dcterms:created xsi:type="dcterms:W3CDTF">2017-06-27T06:08:00Z</dcterms:created>
  <dcterms:modified xsi:type="dcterms:W3CDTF">2017-06-27T07:38:00Z</dcterms:modified>
</cp:coreProperties>
</file>