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69" w:rsidRPr="00310669" w:rsidRDefault="00310669" w:rsidP="00310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6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310669" w:rsidRPr="00310669" w:rsidRDefault="00310669" w:rsidP="00310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69">
        <w:rPr>
          <w:rFonts w:ascii="Times New Roman" w:hAnsi="Times New Roman" w:cs="Times New Roman"/>
          <w:b/>
          <w:sz w:val="24"/>
          <w:szCs w:val="24"/>
        </w:rPr>
        <w:t>«ГОНЧАРОВСКОЕ СЕЛЬСКОЕ ПОСЕЛЕНИЕ»</w:t>
      </w:r>
    </w:p>
    <w:p w:rsidR="00310669" w:rsidRPr="00310669" w:rsidRDefault="00310669" w:rsidP="00310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69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310669" w:rsidRPr="00310669" w:rsidRDefault="00310669" w:rsidP="00310669">
      <w:pPr>
        <w:rPr>
          <w:rFonts w:ascii="Times New Roman" w:hAnsi="Times New Roman" w:cs="Times New Roman"/>
          <w:sz w:val="24"/>
          <w:szCs w:val="24"/>
        </w:rPr>
      </w:pPr>
    </w:p>
    <w:p w:rsidR="00310669" w:rsidRPr="00310669" w:rsidRDefault="00310669" w:rsidP="00310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6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10669" w:rsidRPr="00310669" w:rsidRDefault="00310669" w:rsidP="00310669">
      <w:pPr>
        <w:rPr>
          <w:rFonts w:ascii="Times New Roman" w:hAnsi="Times New Roman" w:cs="Times New Roman"/>
          <w:sz w:val="24"/>
          <w:szCs w:val="24"/>
        </w:rPr>
      </w:pPr>
    </w:p>
    <w:p w:rsidR="00310669" w:rsidRPr="00310669" w:rsidRDefault="00310669" w:rsidP="00310669">
      <w:pPr>
        <w:rPr>
          <w:rFonts w:ascii="Times New Roman" w:hAnsi="Times New Roman" w:cs="Times New Roman"/>
          <w:sz w:val="24"/>
          <w:szCs w:val="24"/>
        </w:rPr>
      </w:pPr>
      <w:r w:rsidRPr="00310669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20 июня 2016 года</w:t>
      </w:r>
      <w:r w:rsidRPr="00310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066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310669" w:rsidRPr="00310669" w:rsidRDefault="00310669" w:rsidP="00310669">
      <w:pPr>
        <w:rPr>
          <w:rFonts w:ascii="Times New Roman" w:hAnsi="Times New Roman" w:cs="Times New Roman"/>
          <w:sz w:val="24"/>
          <w:szCs w:val="24"/>
        </w:rPr>
      </w:pPr>
    </w:p>
    <w:p w:rsidR="00310669" w:rsidRPr="00310669" w:rsidRDefault="00310669" w:rsidP="003106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669">
        <w:rPr>
          <w:rFonts w:ascii="Times New Roman" w:hAnsi="Times New Roman" w:cs="Times New Roman"/>
          <w:sz w:val="24"/>
          <w:szCs w:val="24"/>
        </w:rPr>
        <w:t xml:space="preserve">О          проведении                праздника, </w:t>
      </w:r>
    </w:p>
    <w:p w:rsidR="00310669" w:rsidRPr="00310669" w:rsidRDefault="00310669" w:rsidP="003106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10669">
        <w:rPr>
          <w:rFonts w:ascii="Times New Roman" w:hAnsi="Times New Roman" w:cs="Times New Roman"/>
          <w:sz w:val="24"/>
          <w:szCs w:val="24"/>
        </w:rPr>
        <w:t>посвященного  Дню</w:t>
      </w:r>
      <w:proofErr w:type="gramEnd"/>
      <w:r w:rsidRPr="00310669">
        <w:rPr>
          <w:rFonts w:ascii="Times New Roman" w:hAnsi="Times New Roman" w:cs="Times New Roman"/>
          <w:sz w:val="24"/>
          <w:szCs w:val="24"/>
        </w:rPr>
        <w:t xml:space="preserve"> поселка Гаврилово</w:t>
      </w:r>
    </w:p>
    <w:p w:rsidR="00310669" w:rsidRPr="00310669" w:rsidRDefault="00310669" w:rsidP="003106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669">
        <w:rPr>
          <w:rFonts w:ascii="Times New Roman" w:hAnsi="Times New Roman" w:cs="Times New Roman"/>
          <w:sz w:val="24"/>
          <w:szCs w:val="24"/>
        </w:rPr>
        <w:t>«Богатство наше - люди!»</w:t>
      </w:r>
    </w:p>
    <w:p w:rsidR="00310669" w:rsidRPr="00310669" w:rsidRDefault="00310669" w:rsidP="00310669">
      <w:pPr>
        <w:rPr>
          <w:rFonts w:ascii="Times New Roman" w:hAnsi="Times New Roman" w:cs="Times New Roman"/>
          <w:sz w:val="24"/>
          <w:szCs w:val="24"/>
        </w:rPr>
      </w:pPr>
    </w:p>
    <w:p w:rsidR="00310669" w:rsidRPr="00310669" w:rsidRDefault="00310669" w:rsidP="00310669">
      <w:pPr>
        <w:jc w:val="both"/>
        <w:rPr>
          <w:rFonts w:ascii="Times New Roman" w:hAnsi="Times New Roman" w:cs="Times New Roman"/>
          <w:sz w:val="24"/>
          <w:szCs w:val="24"/>
        </w:rPr>
      </w:pPr>
      <w:r w:rsidRPr="00310669">
        <w:rPr>
          <w:rFonts w:ascii="Times New Roman" w:hAnsi="Times New Roman" w:cs="Times New Roman"/>
          <w:sz w:val="24"/>
          <w:szCs w:val="24"/>
        </w:rPr>
        <w:t xml:space="preserve">      В связи с подготовкой и </w:t>
      </w:r>
      <w:proofErr w:type="gramStart"/>
      <w:r w:rsidRPr="00310669">
        <w:rPr>
          <w:rFonts w:ascii="Times New Roman" w:hAnsi="Times New Roman" w:cs="Times New Roman"/>
          <w:sz w:val="24"/>
          <w:szCs w:val="24"/>
        </w:rPr>
        <w:t>проведением  мероприятий</w:t>
      </w:r>
      <w:proofErr w:type="gramEnd"/>
      <w:r w:rsidRPr="00310669">
        <w:rPr>
          <w:rFonts w:ascii="Times New Roman" w:hAnsi="Times New Roman" w:cs="Times New Roman"/>
          <w:sz w:val="24"/>
          <w:szCs w:val="24"/>
        </w:rPr>
        <w:t xml:space="preserve">, посвященных празднованию Дня поселка Гаврилово «Богатство наше - люди!»,  МО «Гончаровское сельское поселение» Выборгского района Ленинградской области, в соответствии с планом мероприятий МБУК «Гончаровский КИЦ «Гармония» на 2016 год                                                                    </w:t>
      </w:r>
    </w:p>
    <w:p w:rsidR="00310669" w:rsidRPr="00310669" w:rsidRDefault="00310669" w:rsidP="00310669">
      <w:pPr>
        <w:jc w:val="both"/>
        <w:rPr>
          <w:rFonts w:ascii="Times New Roman" w:hAnsi="Times New Roman" w:cs="Times New Roman"/>
          <w:sz w:val="24"/>
          <w:szCs w:val="24"/>
        </w:rPr>
      </w:pPr>
      <w:r w:rsidRPr="00310669">
        <w:rPr>
          <w:rFonts w:ascii="Times New Roman" w:hAnsi="Times New Roman" w:cs="Times New Roman"/>
          <w:sz w:val="24"/>
          <w:szCs w:val="24"/>
        </w:rPr>
        <w:t xml:space="preserve">     1.Директору МБУК «Гончаровский культурно-информационный </w:t>
      </w:r>
      <w:proofErr w:type="gramStart"/>
      <w:r w:rsidRPr="00310669">
        <w:rPr>
          <w:rFonts w:ascii="Times New Roman" w:hAnsi="Times New Roman" w:cs="Times New Roman"/>
          <w:sz w:val="24"/>
          <w:szCs w:val="24"/>
        </w:rPr>
        <w:t>центр  «</w:t>
      </w:r>
      <w:proofErr w:type="gramEnd"/>
      <w:r w:rsidRPr="00310669">
        <w:rPr>
          <w:rFonts w:ascii="Times New Roman" w:hAnsi="Times New Roman" w:cs="Times New Roman"/>
          <w:sz w:val="24"/>
          <w:szCs w:val="24"/>
        </w:rPr>
        <w:t>Гармония» Казаковой И.Н., организовать  подготовку и проведение 02 июля 2016г. праздничных мероприятий, посвященных Дню поселка Гаврилово.</w:t>
      </w:r>
    </w:p>
    <w:p w:rsidR="00310669" w:rsidRPr="00310669" w:rsidRDefault="00310669" w:rsidP="00310669">
      <w:pPr>
        <w:jc w:val="both"/>
        <w:rPr>
          <w:rFonts w:ascii="Times New Roman" w:hAnsi="Times New Roman" w:cs="Times New Roman"/>
          <w:sz w:val="24"/>
          <w:szCs w:val="24"/>
        </w:rPr>
      </w:pPr>
      <w:r w:rsidRPr="00310669">
        <w:rPr>
          <w:rFonts w:ascii="Times New Roman" w:hAnsi="Times New Roman" w:cs="Times New Roman"/>
          <w:sz w:val="24"/>
          <w:szCs w:val="24"/>
        </w:rPr>
        <w:t xml:space="preserve">       2.Финансирование мероприятий провести согласно муниципального задания, плана-графика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области.</w:t>
      </w:r>
    </w:p>
    <w:p w:rsidR="00310669" w:rsidRPr="00310669" w:rsidRDefault="00310669" w:rsidP="00310669">
      <w:pPr>
        <w:jc w:val="both"/>
        <w:rPr>
          <w:rFonts w:ascii="Times New Roman" w:hAnsi="Times New Roman" w:cs="Times New Roman"/>
          <w:sz w:val="24"/>
          <w:szCs w:val="24"/>
        </w:rPr>
      </w:pPr>
      <w:r w:rsidRPr="00310669">
        <w:rPr>
          <w:rFonts w:ascii="Times New Roman" w:hAnsi="Times New Roman" w:cs="Times New Roman"/>
          <w:sz w:val="24"/>
          <w:szCs w:val="24"/>
        </w:rPr>
        <w:t xml:space="preserve">   3.Контроль за исполнением распоряжения оставляю за собой</w:t>
      </w:r>
    </w:p>
    <w:p w:rsidR="00310669" w:rsidRPr="00310669" w:rsidRDefault="00310669" w:rsidP="00310669">
      <w:pPr>
        <w:rPr>
          <w:rFonts w:ascii="Times New Roman" w:hAnsi="Times New Roman" w:cs="Times New Roman"/>
          <w:sz w:val="24"/>
          <w:szCs w:val="24"/>
        </w:rPr>
      </w:pPr>
    </w:p>
    <w:p w:rsidR="00310669" w:rsidRPr="00310669" w:rsidRDefault="00310669" w:rsidP="00310669">
      <w:pPr>
        <w:rPr>
          <w:rFonts w:ascii="Times New Roman" w:hAnsi="Times New Roman" w:cs="Times New Roman"/>
          <w:sz w:val="24"/>
          <w:szCs w:val="24"/>
        </w:rPr>
      </w:pPr>
    </w:p>
    <w:p w:rsidR="00310669" w:rsidRPr="00310669" w:rsidRDefault="00310669" w:rsidP="00310669">
      <w:pPr>
        <w:rPr>
          <w:rFonts w:ascii="Times New Roman" w:hAnsi="Times New Roman" w:cs="Times New Roman"/>
          <w:sz w:val="24"/>
          <w:szCs w:val="24"/>
        </w:rPr>
      </w:pPr>
    </w:p>
    <w:p w:rsidR="00310669" w:rsidRPr="00310669" w:rsidRDefault="00310669" w:rsidP="00310669">
      <w:pPr>
        <w:rPr>
          <w:rFonts w:ascii="Times New Roman" w:hAnsi="Times New Roman" w:cs="Times New Roman"/>
          <w:sz w:val="24"/>
          <w:szCs w:val="24"/>
        </w:rPr>
      </w:pPr>
      <w:r w:rsidRPr="0031066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10669" w:rsidRPr="00310669" w:rsidRDefault="00310669" w:rsidP="00310669">
      <w:pPr>
        <w:rPr>
          <w:rFonts w:ascii="Times New Roman" w:hAnsi="Times New Roman" w:cs="Times New Roman"/>
          <w:sz w:val="24"/>
          <w:szCs w:val="24"/>
        </w:rPr>
      </w:pPr>
      <w:r w:rsidRPr="00310669">
        <w:rPr>
          <w:rFonts w:ascii="Times New Roman" w:hAnsi="Times New Roman" w:cs="Times New Roman"/>
          <w:sz w:val="24"/>
          <w:szCs w:val="24"/>
        </w:rPr>
        <w:t xml:space="preserve">МО «Гончаровское сельское </w:t>
      </w:r>
      <w:proofErr w:type="gramStart"/>
      <w:r w:rsidRPr="00310669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31066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066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10669">
        <w:rPr>
          <w:rFonts w:ascii="Times New Roman" w:hAnsi="Times New Roman" w:cs="Times New Roman"/>
          <w:sz w:val="24"/>
          <w:szCs w:val="24"/>
        </w:rPr>
        <w:t>А.В.Симонов</w:t>
      </w:r>
      <w:proofErr w:type="spellEnd"/>
    </w:p>
    <w:p w:rsidR="00310669" w:rsidRPr="00310669" w:rsidRDefault="00310669" w:rsidP="00310669">
      <w:pPr>
        <w:rPr>
          <w:rFonts w:ascii="Times New Roman" w:hAnsi="Times New Roman" w:cs="Times New Roman"/>
          <w:sz w:val="24"/>
          <w:szCs w:val="24"/>
        </w:rPr>
      </w:pPr>
    </w:p>
    <w:p w:rsidR="00310669" w:rsidRPr="00310669" w:rsidRDefault="00310669" w:rsidP="00310669">
      <w:pPr>
        <w:rPr>
          <w:rFonts w:ascii="Times New Roman" w:hAnsi="Times New Roman" w:cs="Times New Roman"/>
          <w:sz w:val="24"/>
          <w:szCs w:val="24"/>
        </w:rPr>
      </w:pPr>
    </w:p>
    <w:p w:rsidR="00310669" w:rsidRPr="00310669" w:rsidRDefault="00310669" w:rsidP="00310669">
      <w:pPr>
        <w:rPr>
          <w:rFonts w:ascii="Times New Roman" w:hAnsi="Times New Roman" w:cs="Times New Roman"/>
          <w:sz w:val="24"/>
          <w:szCs w:val="24"/>
        </w:rPr>
      </w:pPr>
    </w:p>
    <w:p w:rsidR="00310669" w:rsidRPr="00310669" w:rsidRDefault="00310669" w:rsidP="00310669">
      <w:pPr>
        <w:rPr>
          <w:rFonts w:ascii="Times New Roman" w:hAnsi="Times New Roman" w:cs="Times New Roman"/>
          <w:sz w:val="24"/>
          <w:szCs w:val="24"/>
        </w:rPr>
      </w:pPr>
    </w:p>
    <w:p w:rsidR="0074268D" w:rsidRPr="00574074" w:rsidRDefault="00310669" w:rsidP="00310669">
      <w:pPr>
        <w:rPr>
          <w:rFonts w:ascii="Times New Roman" w:hAnsi="Times New Roman" w:cs="Times New Roman"/>
          <w:sz w:val="20"/>
          <w:szCs w:val="20"/>
        </w:rPr>
      </w:pPr>
      <w:r w:rsidRPr="00574074">
        <w:rPr>
          <w:rFonts w:ascii="Times New Roman" w:hAnsi="Times New Roman" w:cs="Times New Roman"/>
          <w:sz w:val="20"/>
          <w:szCs w:val="20"/>
        </w:rPr>
        <w:t>Разослано: дело, прокуратура, МБУК «Гончар</w:t>
      </w:r>
      <w:bookmarkStart w:id="0" w:name="_GoBack"/>
      <w:bookmarkEnd w:id="0"/>
      <w:r w:rsidRPr="00574074">
        <w:rPr>
          <w:rFonts w:ascii="Times New Roman" w:hAnsi="Times New Roman" w:cs="Times New Roman"/>
          <w:sz w:val="20"/>
          <w:szCs w:val="20"/>
        </w:rPr>
        <w:t>овский КИЦ «Гармония», сайт администрации</w:t>
      </w:r>
    </w:p>
    <w:sectPr w:rsidR="0074268D" w:rsidRPr="0057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69"/>
    <w:rsid w:val="00310669"/>
    <w:rsid w:val="00574074"/>
    <w:rsid w:val="0074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1BD15-634F-49B4-A8CA-362E5BD1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6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1</cp:revision>
  <cp:lastPrinted>2016-06-21T08:13:00Z</cp:lastPrinted>
  <dcterms:created xsi:type="dcterms:W3CDTF">2016-06-21T07:42:00Z</dcterms:created>
  <dcterms:modified xsi:type="dcterms:W3CDTF">2016-06-21T08:14:00Z</dcterms:modified>
</cp:coreProperties>
</file>