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239" w:rsidRDefault="00E52239" w:rsidP="006A5D82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</w:p>
    <w:p w:rsidR="00E52239" w:rsidRPr="00E52239" w:rsidRDefault="00E52239" w:rsidP="006A5D82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  <w:r w:rsidRPr="00E52239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МУНИЦИПАЛЬНОЕ ОБРАЗОВАНИЕ</w:t>
      </w:r>
      <w:r w:rsidRPr="00E52239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br/>
        <w:t>« ГОНЧАРОВСКОЕ СЕЛЬСКОЕ ПОСЕЛЕНИЕ»</w:t>
      </w:r>
    </w:p>
    <w:p w:rsidR="00E52239" w:rsidRPr="00E52239" w:rsidRDefault="00E52239" w:rsidP="006A5D82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  <w:r w:rsidRPr="00E52239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ВЫБОРГСКОГО РАЙОНА ЛЕНИНГРАДСКОЙ ОБЛАСТИ</w:t>
      </w:r>
    </w:p>
    <w:p w:rsidR="00E52239" w:rsidRPr="00E52239" w:rsidRDefault="00E52239" w:rsidP="006A5D82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  <w:r w:rsidRPr="00E52239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СОВЕТ ДЕПУТАТОВ</w:t>
      </w:r>
    </w:p>
    <w:p w:rsidR="00E52239" w:rsidRPr="00E52239" w:rsidRDefault="00E52239" w:rsidP="006A5D82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  <w:r w:rsidRPr="00E52239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третьего созыва</w:t>
      </w:r>
    </w:p>
    <w:p w:rsidR="00E52239" w:rsidRPr="00E52239" w:rsidRDefault="00E52239" w:rsidP="006A5D82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</w:p>
    <w:p w:rsidR="00E52239" w:rsidRDefault="009C61EA" w:rsidP="006A5D82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  <w:r w:rsidRPr="00E52239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РЕШЕНИ</w:t>
      </w:r>
      <w:r w:rsidR="00E52239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Е</w:t>
      </w:r>
    </w:p>
    <w:p w:rsidR="00E52239" w:rsidRDefault="00E52239" w:rsidP="006A5D82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</w:p>
    <w:p w:rsidR="00E52239" w:rsidRDefault="00E52239" w:rsidP="00E52239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От  </w:t>
      </w:r>
      <w:r w:rsidR="007467C4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20.08.</w:t>
      </w:r>
      <w:r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   2018 года                                                 №</w:t>
      </w:r>
      <w:r w:rsidR="00991FD7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149</w:t>
      </w:r>
      <w:r w:rsidR="006A5D82" w:rsidRPr="009C61EA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br/>
      </w:r>
    </w:p>
    <w:p w:rsidR="00E52239" w:rsidRDefault="006A5D82" w:rsidP="00E52239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9C61EA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Об утверждении Положения </w:t>
      </w:r>
      <w:r w:rsidR="009C61EA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«</w:t>
      </w:r>
      <w:r w:rsidRPr="009C61EA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О порядке принятия лицами,</w:t>
      </w:r>
    </w:p>
    <w:p w:rsidR="00E52239" w:rsidRDefault="006A5D82" w:rsidP="00E52239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9C61EA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</w:t>
      </w:r>
      <w:proofErr w:type="gramStart"/>
      <w:r w:rsidRPr="009C61EA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замещающими</w:t>
      </w:r>
      <w:proofErr w:type="gramEnd"/>
      <w:r w:rsidRPr="009C61EA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муниципальные должности и</w:t>
      </w:r>
    </w:p>
    <w:p w:rsidR="00E52239" w:rsidRDefault="006A5D82" w:rsidP="00E52239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9C61EA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</w:t>
      </w:r>
      <w:proofErr w:type="gramStart"/>
      <w:r w:rsidRPr="009C61EA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осуществляющими</w:t>
      </w:r>
      <w:proofErr w:type="gramEnd"/>
      <w:r w:rsidRPr="009C61EA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свои полномочия на постоянной основе, </w:t>
      </w:r>
    </w:p>
    <w:p w:rsidR="00E52239" w:rsidRDefault="006A5D82" w:rsidP="00E52239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9C61EA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почетных и специальных званий, наград и иных знаков отличия</w:t>
      </w:r>
    </w:p>
    <w:p w:rsidR="00E52239" w:rsidRDefault="006A5D82" w:rsidP="00E52239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9C61EA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(за исключением научных и спортивных) иностранных государств, международных организаций, политических партий,</w:t>
      </w:r>
    </w:p>
    <w:p w:rsidR="006A5D82" w:rsidRPr="009C61EA" w:rsidRDefault="006A5D82" w:rsidP="00E52239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9C61EA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иных общественных объединений и других организаций</w:t>
      </w:r>
      <w:r w:rsidR="009C61EA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»</w:t>
      </w:r>
    </w:p>
    <w:p w:rsidR="00E52239" w:rsidRDefault="006A5D82" w:rsidP="009C61E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C61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9C61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9C61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Pr="009C61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 соответствии с </w:t>
      </w:r>
      <w:hyperlink r:id="rId4" w:history="1">
        <w:r w:rsidRPr="009C61EA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Федеральным законом от 25.12.2008 N 273-ФЗ </w:t>
        </w:r>
        <w:r w:rsidR="00F355C3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«</w:t>
        </w:r>
        <w:r w:rsidRPr="009C61EA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 противодействии коррупции</w:t>
        </w:r>
        <w:r w:rsidR="00F355C3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»</w:t>
        </w:r>
      </w:hyperlink>
      <w:r w:rsidRPr="009C61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руководствуясь </w:t>
      </w:r>
      <w:r w:rsidR="00530C8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уставом</w:t>
      </w:r>
      <w:r w:rsidR="00E5223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муниципального образования </w:t>
      </w:r>
      <w:r w:rsidR="00530C8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530C87" w:rsidRPr="00E5223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«</w:t>
      </w:r>
      <w:r w:rsidR="00E52239" w:rsidRPr="00E52239">
        <w:rPr>
          <w:rFonts w:ascii="Times New Roman" w:hAnsi="Times New Roman" w:cs="Times New Roman"/>
          <w:sz w:val="28"/>
          <w:szCs w:val="28"/>
        </w:rPr>
        <w:t>Гончаровское</w:t>
      </w:r>
      <w:r w:rsidR="001C067C">
        <w:t xml:space="preserve"> </w:t>
      </w:r>
      <w:r w:rsidR="00E52239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530C87">
        <w:rPr>
          <w:rFonts w:ascii="Times New Roman" w:hAnsi="Times New Roman" w:cs="Times New Roman"/>
          <w:sz w:val="28"/>
          <w:szCs w:val="28"/>
        </w:rPr>
        <w:t>» Выборгского района</w:t>
      </w:r>
      <w:r w:rsidR="00E5223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Ленинградской области,</w:t>
      </w:r>
      <w:r w:rsidRPr="009C61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E5223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совет депутатов</w:t>
      </w:r>
    </w:p>
    <w:p w:rsidR="00E52239" w:rsidRDefault="00E52239" w:rsidP="009C61E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6A5D82" w:rsidRPr="00E52239" w:rsidRDefault="00E52239" w:rsidP="009C61E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                                               </w:t>
      </w:r>
      <w:r w:rsidR="009C61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РЕШИЛ:</w:t>
      </w:r>
    </w:p>
    <w:p w:rsidR="009C61EA" w:rsidRPr="00E52239" w:rsidRDefault="009C61EA" w:rsidP="009C61E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6A5D82" w:rsidRPr="009C61EA" w:rsidRDefault="006A5D82" w:rsidP="009C61E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C61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1. Утвердить прилагаемое Положение </w:t>
      </w:r>
      <w:r w:rsidR="009C61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«</w:t>
      </w:r>
      <w:r w:rsidRPr="009C61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 порядке принятия лицами, замещающими муниципальные должности и осуществляющими свои полномочия 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организации</w:t>
      </w:r>
      <w:r w:rsidR="009C61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»</w:t>
      </w:r>
      <w:r w:rsidRPr="009C61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9C61EA" w:rsidRDefault="009C61EA" w:rsidP="009C61EA">
      <w:pPr>
        <w:shd w:val="clear" w:color="auto" w:fill="FFFFFF"/>
        <w:spacing w:after="0" w:line="315" w:lineRule="atLeast"/>
        <w:ind w:firstLine="708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6A5D82" w:rsidRDefault="006A5D82" w:rsidP="009C61E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C61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 Опубликовать настоящее решение в</w:t>
      </w:r>
      <w:r w:rsidR="00E5223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газете « Выборг».</w:t>
      </w:r>
    </w:p>
    <w:p w:rsidR="009C61EA" w:rsidRDefault="009C61EA" w:rsidP="009C61E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6A5D82" w:rsidRPr="009C61EA" w:rsidRDefault="006A5D82" w:rsidP="009C61E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C61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 Настоящее решение в</w:t>
      </w:r>
      <w:r w:rsidR="00E5223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ступает в силу </w:t>
      </w:r>
      <w:r w:rsidRPr="009C61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после его официального опубликования.</w:t>
      </w:r>
    </w:p>
    <w:p w:rsidR="009C61EA" w:rsidRDefault="006A5D82" w:rsidP="009C61E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C61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9C61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E5223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</w:t>
      </w:r>
      <w:r w:rsidR="009C61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лава муниципального образования</w:t>
      </w:r>
      <w:r w:rsidR="00E5223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                               </w:t>
      </w:r>
      <w:proofErr w:type="spellStart"/>
      <w:r w:rsidR="00E5223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Р.И.Вознюк</w:t>
      </w:r>
      <w:proofErr w:type="spellEnd"/>
    </w:p>
    <w:p w:rsidR="009C61EA" w:rsidRDefault="009C61EA" w:rsidP="009C61E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«</w:t>
      </w:r>
      <w:r w:rsidR="001C067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Гончаровское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сельско</w:t>
      </w:r>
      <w:r w:rsidR="00270CD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поселени</w:t>
      </w:r>
      <w:r w:rsidR="00270CD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»</w:t>
      </w:r>
    </w:p>
    <w:p w:rsidR="009C61EA" w:rsidRDefault="009C61EA" w:rsidP="003B091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="003B0918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   </w:t>
      </w:r>
    </w:p>
    <w:p w:rsidR="009C61EA" w:rsidRDefault="009C61EA" w:rsidP="009C61EA">
      <w:pPr>
        <w:shd w:val="clear" w:color="auto" w:fill="FFFFFF"/>
        <w:spacing w:after="0" w:line="315" w:lineRule="atLeast"/>
        <w:ind w:left="5664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9C61EA" w:rsidRDefault="009C61EA" w:rsidP="009C61EA">
      <w:pPr>
        <w:shd w:val="clear" w:color="auto" w:fill="FFFFFF"/>
        <w:spacing w:after="0" w:line="315" w:lineRule="atLeast"/>
        <w:ind w:left="5664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6A5D82" w:rsidRPr="009C61EA" w:rsidRDefault="006A5D82" w:rsidP="00FC0095">
      <w:pPr>
        <w:shd w:val="clear" w:color="auto" w:fill="FFFFFF"/>
        <w:spacing w:after="0" w:line="315" w:lineRule="atLeast"/>
        <w:ind w:left="5664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C61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Приложение</w:t>
      </w:r>
      <w:r w:rsidRPr="009C61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к решению</w:t>
      </w:r>
      <w:r w:rsidRPr="009C61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E5223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="009C61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овета депутатов </w:t>
      </w:r>
      <w:r w:rsidR="00E5223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МО </w:t>
      </w:r>
      <w:r w:rsidR="009C61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«</w:t>
      </w:r>
      <w:r w:rsidR="00E5223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Гончаровское</w:t>
      </w:r>
      <w:r w:rsidR="00270CD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E5223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сельское поселение</w:t>
      </w:r>
      <w:r w:rsidR="009C61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»</w:t>
      </w:r>
      <w:r w:rsidRPr="009C61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от </w:t>
      </w:r>
      <w:r w:rsidR="00991F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20.08.2018</w:t>
      </w:r>
      <w:r w:rsidRPr="009C61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г. </w:t>
      </w:r>
      <w:r w:rsidR="003B091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№</w:t>
      </w:r>
      <w:r w:rsidRPr="009C61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991F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149</w:t>
      </w:r>
    </w:p>
    <w:p w:rsidR="00895665" w:rsidRDefault="006A5D82" w:rsidP="00FC0095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9C61EA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br/>
      </w:r>
    </w:p>
    <w:p w:rsidR="00E52239" w:rsidRDefault="006A5D82" w:rsidP="006A5D82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  <w:r w:rsidRPr="009C61EA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br/>
      </w:r>
      <w:r w:rsidR="00E52239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П</w:t>
      </w:r>
      <w:r w:rsidRPr="00E52239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ОЛОЖЕНИЕ</w:t>
      </w:r>
    </w:p>
    <w:p w:rsidR="006A5D82" w:rsidRPr="00E52239" w:rsidRDefault="006A5D82" w:rsidP="006A5D82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  <w:r w:rsidRPr="00E52239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О ПОРЯДКЕ ПРИНЯТИЯ ЛИЦАМИ, ЗАМЕЩАЮЩИМИ МУНИЦИПАЛЬНЫЕ ДОЛЖНОСТИ И ОСУЩЕСТВЛЯЮЩИМИ СВОИ ПОЛНОМОЧИЯ 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</w:r>
    </w:p>
    <w:p w:rsidR="00D860E7" w:rsidRPr="00E52239" w:rsidRDefault="006A5D82" w:rsidP="00D860E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  <w:r w:rsidRPr="00E52239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br/>
      </w:r>
    </w:p>
    <w:p w:rsidR="006A5D82" w:rsidRPr="009C61EA" w:rsidRDefault="006A5D82" w:rsidP="00D860E7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C61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1. Настоящим положением устанавливается порядок принятия лицами, замещающими муниципальные должности и осуществляющими свои полномочия 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организации (далее - звание, награда).</w:t>
      </w:r>
    </w:p>
    <w:p w:rsidR="00D860E7" w:rsidRDefault="00D860E7" w:rsidP="00D860E7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6A5D82" w:rsidRPr="009C61EA" w:rsidRDefault="006A5D82" w:rsidP="00D860E7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C61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2. </w:t>
      </w:r>
      <w:proofErr w:type="gramStart"/>
      <w:r w:rsidRPr="009C61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К лицам, замещающим муниципальные должности и осуществляющим свои полномочия на постоянной основе в </w:t>
      </w:r>
      <w:r w:rsidR="00E5223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="00D860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овет</w:t>
      </w:r>
      <w:r w:rsidR="00530C8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</w:t>
      </w:r>
      <w:r w:rsidR="00D860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депутатов</w:t>
      </w:r>
      <w:r w:rsidR="00E5223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муниципального образование</w:t>
      </w:r>
      <w:r w:rsidR="00D860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E5223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«Гончаровское</w:t>
      </w:r>
      <w:r w:rsidR="00270CD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E5223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сельское  поселение»</w:t>
      </w:r>
      <w:r w:rsidRPr="009C61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proofErr w:type="gramEnd"/>
    </w:p>
    <w:p w:rsidR="00D860E7" w:rsidRDefault="00D860E7" w:rsidP="00D860E7">
      <w:pPr>
        <w:shd w:val="clear" w:color="auto" w:fill="FFFFFF"/>
        <w:spacing w:after="0" w:line="315" w:lineRule="atLeast"/>
        <w:ind w:firstLine="708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6A5D82" w:rsidRPr="009C61EA" w:rsidRDefault="006A5D82" w:rsidP="00D860E7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C61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3. </w:t>
      </w:r>
      <w:proofErr w:type="gramStart"/>
      <w:r w:rsidR="00F355C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Глава муниципального образования </w:t>
      </w:r>
      <w:r w:rsidR="00D860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«</w:t>
      </w:r>
      <w:r w:rsidR="001C067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Гончаровское</w:t>
      </w:r>
      <w:r w:rsidR="00D860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сельско</w:t>
      </w:r>
      <w:r w:rsidR="00F355C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</w:t>
      </w:r>
      <w:r w:rsidR="00D860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поселени</w:t>
      </w:r>
      <w:r w:rsidR="00F355C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</w:t>
      </w:r>
      <w:r w:rsidR="00D860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»</w:t>
      </w:r>
      <w:r w:rsidR="00C01D8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члены совета депутатов муниципального образования  «</w:t>
      </w:r>
      <w:r w:rsidR="00E5223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Гончаровское </w:t>
      </w:r>
      <w:r w:rsidR="00C01D8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сельское поселение»</w:t>
      </w:r>
      <w:r w:rsidRPr="009C61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в течение трех рабочих дней со дня получения звания, награды либо уведомления иностранного государства, международной организации, политической партии, иного общественного объединения или другой организации о предстоящем их получении, представляет </w:t>
      </w:r>
      <w:r w:rsidR="00F355C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в совет депутатов </w:t>
      </w:r>
      <w:r w:rsidR="00C01D8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</w:t>
      </w:r>
      <w:r w:rsidR="00F355C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униципального образования </w:t>
      </w:r>
      <w:r w:rsidR="00D860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«</w:t>
      </w:r>
      <w:r w:rsidR="00D1430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Гончаровское </w:t>
      </w:r>
      <w:r w:rsidR="00D860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сельское поселение»</w:t>
      </w:r>
      <w:r w:rsidRPr="009C61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ходатайство о разрешении принять звание, награду, составленное по форме</w:t>
      </w:r>
      <w:proofErr w:type="gramEnd"/>
      <w:r w:rsidRPr="009C61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согласно приложению </w:t>
      </w:r>
      <w:r w:rsidR="00D860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№</w:t>
      </w:r>
      <w:r w:rsidRPr="009C61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1 к настоящему положению (далее - ходатайство).</w:t>
      </w:r>
    </w:p>
    <w:p w:rsidR="00D860E7" w:rsidRDefault="00D860E7" w:rsidP="00D860E7">
      <w:pPr>
        <w:shd w:val="clear" w:color="auto" w:fill="FFFFFF"/>
        <w:spacing w:after="0" w:line="315" w:lineRule="atLeast"/>
        <w:ind w:firstLine="708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6A5D82" w:rsidRPr="009C61EA" w:rsidRDefault="003051F1" w:rsidP="00FD5110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4</w:t>
      </w:r>
      <w:r w:rsidR="006A5D82" w:rsidRPr="009C61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Глава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муниципального образования </w:t>
      </w:r>
      <w:r w:rsidR="00FD511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«</w:t>
      </w:r>
      <w:r w:rsidR="00D1430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Гончаровское </w:t>
      </w:r>
      <w:r w:rsidR="00FD511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сельско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</w:t>
      </w:r>
      <w:r w:rsidR="00FD511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</w:t>
      </w:r>
      <w:r w:rsidR="00FD511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»</w:t>
      </w:r>
      <w:r w:rsidR="00C01D8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члены совета депутатов муниципального образования  «</w:t>
      </w:r>
      <w:r w:rsidR="00D1430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Гончаровское </w:t>
      </w:r>
      <w:r w:rsidR="00270CD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C01D8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сельское поселение»</w:t>
      </w:r>
      <w:r w:rsidR="00FD511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</w:t>
      </w:r>
      <w:r w:rsidR="003E085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отказавшие</w:t>
      </w:r>
      <w:r w:rsidR="006A5D82" w:rsidRPr="009C61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ся от звания, награды, в течение трех рабочих дней со дня отказа от звания, награды представляет в </w:t>
      </w:r>
      <w:r w:rsidR="00E5223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="00FD511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овет депутатов муниципального образования «</w:t>
      </w:r>
      <w:r w:rsidR="00D1430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Гончаровское </w:t>
      </w:r>
      <w:r w:rsidR="00270CD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FD511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сельско</w:t>
      </w:r>
      <w:r w:rsidR="00D1430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</w:t>
      </w:r>
      <w:r w:rsidR="00FD511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поселени</w:t>
      </w:r>
      <w:r w:rsidR="00D1430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</w:t>
      </w:r>
      <w:r w:rsidR="00FD511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» </w:t>
      </w:r>
      <w:r w:rsidR="00F84E3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соответствующее </w:t>
      </w:r>
      <w:r w:rsidR="006A5D82" w:rsidRPr="009C61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уведомление.</w:t>
      </w:r>
    </w:p>
    <w:p w:rsidR="00B57C7C" w:rsidRDefault="00B57C7C" w:rsidP="00FD5110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6A5D82" w:rsidRPr="009C61EA" w:rsidRDefault="00F84E3D" w:rsidP="00FD5110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</w:t>
      </w:r>
      <w:r w:rsidR="006A5D82" w:rsidRPr="009C61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</w:t>
      </w:r>
      <w:proofErr w:type="gramStart"/>
      <w:r w:rsidR="006A5D82" w:rsidRPr="009C61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</w:t>
      </w:r>
      <w:r w:rsidR="006A5D82" w:rsidRPr="009C61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B57C7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муниципального образования </w:t>
      </w:r>
      <w:r w:rsidR="00FD511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«</w:t>
      </w:r>
      <w:r w:rsidR="00D1430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Гончаровское </w:t>
      </w:r>
      <w:r w:rsidR="00270CD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FD511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сельско</w:t>
      </w:r>
      <w:r w:rsidR="00B57C7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</w:t>
      </w:r>
      <w:r w:rsidR="00FD511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поселени</w:t>
      </w:r>
      <w:r w:rsidR="00B57C7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</w:t>
      </w:r>
      <w:r w:rsidR="00FD511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»</w:t>
      </w:r>
      <w:r w:rsidR="006A5D82" w:rsidRPr="009C61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</w:t>
      </w:r>
      <w:r w:rsidR="003E085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члены совета депутатов муниципального образования  «</w:t>
      </w:r>
      <w:r w:rsidR="00D1430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Гончаровское</w:t>
      </w:r>
      <w:r w:rsidR="00270CD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3E085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сельское поселение»</w:t>
      </w:r>
      <w:r w:rsidR="006A5D82" w:rsidRPr="009C61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получивши</w:t>
      </w:r>
      <w:r w:rsidR="003E085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</w:t>
      </w:r>
      <w:r w:rsidR="006A5D82" w:rsidRPr="009C61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звание, награду до принятия решения по результатам рассмотрения ходатайства, переда</w:t>
      </w:r>
      <w:r w:rsidR="003E085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ю</w:t>
      </w:r>
      <w:r w:rsidR="006A5D82" w:rsidRPr="009C61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т оригиналы документов к званию, награду и оригиналы документов к ней на ответственное хранение в общий отдел </w:t>
      </w:r>
      <w:r w:rsidR="00B57C7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администрации </w:t>
      </w:r>
      <w:r w:rsidR="003E085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муниципального образования </w:t>
      </w:r>
      <w:r w:rsidR="00FD511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«</w:t>
      </w:r>
      <w:r w:rsidR="00D1430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Гончаровское </w:t>
      </w:r>
      <w:r w:rsidR="00FD511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сельско</w:t>
      </w:r>
      <w:r w:rsidR="003E085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</w:t>
      </w:r>
      <w:r w:rsidR="00FD511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поселени</w:t>
      </w:r>
      <w:r w:rsidR="003E085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</w:t>
      </w:r>
      <w:r w:rsidR="00FD511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» </w:t>
      </w:r>
      <w:r w:rsidR="006A5D82" w:rsidRPr="009C61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(далее - общий отдел) в течение трех рабочих дней со дня их получения.</w:t>
      </w:r>
      <w:proofErr w:type="gramEnd"/>
    </w:p>
    <w:p w:rsidR="00FD5110" w:rsidRDefault="00FD5110" w:rsidP="00FD5110">
      <w:pPr>
        <w:shd w:val="clear" w:color="auto" w:fill="FFFFFF"/>
        <w:spacing w:after="0" w:line="315" w:lineRule="atLeast"/>
        <w:ind w:firstLine="708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6A5D82" w:rsidRPr="009C61EA" w:rsidRDefault="00F84E3D" w:rsidP="00330E9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6</w:t>
      </w:r>
      <w:r w:rsidR="006A5D82" w:rsidRPr="009C61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В случае если во время служебной командировки </w:t>
      </w:r>
      <w:r w:rsidR="00330E9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глава муниципального образования «</w:t>
      </w:r>
      <w:r w:rsidR="00D1430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Гончаровское</w:t>
      </w:r>
      <w:r w:rsidR="00270CD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330E9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сельское поселение» </w:t>
      </w:r>
      <w:r w:rsidR="006A5D82" w:rsidRPr="009C61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или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члены </w:t>
      </w:r>
      <w:r w:rsidR="00E5223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овета</w:t>
      </w:r>
      <w:r w:rsidR="003B091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депутатов МО «</w:t>
      </w:r>
      <w:r w:rsidR="00D1430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Гончаровское</w:t>
      </w:r>
      <w:r w:rsidR="00C01D8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сельское поселение»</w:t>
      </w:r>
      <w:r w:rsidR="006A5D82" w:rsidRPr="009C61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работающи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</w:t>
      </w:r>
      <w:r w:rsidR="006A5D82" w:rsidRPr="009C61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на постоянной основе, получили звание, награду или отказались от них, срок представления ходатайства либо уведомления исчисляется со дня их возвращения из служебной командировки.</w:t>
      </w:r>
    </w:p>
    <w:p w:rsidR="00330E99" w:rsidRDefault="00330E99" w:rsidP="00330E9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6A5D82" w:rsidRPr="009C61EA" w:rsidRDefault="00F84E3D" w:rsidP="00330E9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7</w:t>
      </w:r>
      <w:r w:rsidR="006A5D82" w:rsidRPr="009C61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 В случае</w:t>
      </w:r>
      <w:proofErr w:type="gramStart"/>
      <w:r w:rsidR="00E5223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</w:t>
      </w:r>
      <w:proofErr w:type="gramEnd"/>
      <w:r w:rsidR="006A5D82" w:rsidRPr="009C61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если </w:t>
      </w:r>
      <w:r w:rsidR="00330E9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глава муниципального образования «</w:t>
      </w:r>
      <w:r w:rsidR="00D1430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Гончаровское</w:t>
      </w:r>
      <w:r w:rsidR="00270CD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330E9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сельское поселение»</w:t>
      </w:r>
      <w:r w:rsidR="003E085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члены совета депутатов муниципального образования  «</w:t>
      </w:r>
      <w:r w:rsidR="00D1430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Гончаровское</w:t>
      </w:r>
      <w:r w:rsidR="00270CD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3E085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сельское поселение»</w:t>
      </w:r>
      <w:r w:rsidR="00330E9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6A5D82" w:rsidRPr="009C61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 не зависящ</w:t>
      </w:r>
      <w:r w:rsidR="00330E9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им</w:t>
      </w:r>
      <w:r w:rsidR="006A5D82" w:rsidRPr="009C61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от них причин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ам</w:t>
      </w:r>
      <w:r w:rsidR="006A5D82" w:rsidRPr="009C61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не могут представить ходатайство либо уведомление, передать оригиналы документов к званию, награду и оригиналы документов к ней в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сроки, указанные в пунктах 3 - 6</w:t>
      </w:r>
      <w:r w:rsidR="006A5D82" w:rsidRPr="009C61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настоящего положения, они обязаны представить ходатайство либо уведомление, передать оригиналы документов к званию, награду и оригиналы документов к ней не позднее следующего рабочего дня после устранения такой причины.</w:t>
      </w:r>
    </w:p>
    <w:p w:rsidR="00FE2D4C" w:rsidRDefault="00FE2D4C" w:rsidP="00FE2D4C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6A5D82" w:rsidRPr="009C61EA" w:rsidRDefault="00C01D87" w:rsidP="00FE2D4C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8</w:t>
      </w:r>
      <w:r w:rsidR="006A5D82" w:rsidRPr="009C61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Ходатайство </w:t>
      </w:r>
      <w:r w:rsidR="00FE2D4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главы муниципального образования «</w:t>
      </w:r>
      <w:r w:rsidR="00D1430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Гончаровское</w:t>
      </w:r>
      <w:r w:rsidR="00270CD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FE2D4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сельско</w:t>
      </w:r>
      <w:r w:rsidR="00F84E3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</w:t>
      </w:r>
      <w:r w:rsidR="00FE2D4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поселени</w:t>
      </w:r>
      <w:r w:rsidR="00F84E3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</w:t>
      </w:r>
      <w:r w:rsidR="00FE2D4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»</w:t>
      </w:r>
      <w:r w:rsidR="003E085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члена совета депутатов муниципального образования  «</w:t>
      </w:r>
      <w:r w:rsidR="00D1430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Гончаровское</w:t>
      </w:r>
      <w:r w:rsidR="003E085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сельское поселение»</w:t>
      </w:r>
      <w:r w:rsidR="00FE2D4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6A5D82" w:rsidRPr="009C61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рассматривается в двухмесячный срок со дня его представления.</w:t>
      </w:r>
    </w:p>
    <w:p w:rsidR="00FE2D4C" w:rsidRDefault="00FE2D4C" w:rsidP="00FE2D4C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DC5FC2" w:rsidRDefault="00C01D87" w:rsidP="00DC5FC2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9</w:t>
      </w:r>
      <w:r w:rsidR="006A5D82" w:rsidRPr="009C61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Рассмотрение ходатайства </w:t>
      </w:r>
      <w:r w:rsidR="00FE2D4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главы муниципального образования «</w:t>
      </w:r>
      <w:r w:rsidR="00D1430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Гончаровское</w:t>
      </w:r>
      <w:r w:rsidR="00FE2D4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сельское поселение»</w:t>
      </w:r>
      <w:r w:rsidR="003E085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члена совета депутатов муниципального образования  «</w:t>
      </w:r>
      <w:r w:rsidR="00D1430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Гончаровское</w:t>
      </w:r>
      <w:r w:rsidR="003E085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сельское поселение»</w:t>
      </w:r>
      <w:r w:rsidR="00FE2D4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6A5D82" w:rsidRPr="009C61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осуществляется на сессии</w:t>
      </w:r>
      <w:r w:rsidR="00E5223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совета д</w:t>
      </w:r>
      <w:r w:rsidR="00FE2D4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епутатов муниципального образования </w:t>
      </w:r>
      <w:r w:rsidR="00DC5F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«</w:t>
      </w:r>
      <w:r w:rsidR="00D1430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Гончаровское</w:t>
      </w:r>
      <w:r w:rsidR="00DC5F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сельско</w:t>
      </w:r>
      <w:r w:rsidR="00F84E3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</w:t>
      </w:r>
      <w:r w:rsidR="00DC5F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поселени</w:t>
      </w:r>
      <w:r w:rsidR="00F84E3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</w:t>
      </w:r>
      <w:r w:rsidR="00DC5F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» </w:t>
      </w:r>
      <w:r w:rsidR="006A5D82" w:rsidRPr="009C61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в порядке, установленном </w:t>
      </w:r>
      <w:r w:rsidR="00DC5F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</w:t>
      </w:r>
      <w:r w:rsidR="006A5D82" w:rsidRPr="009C61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егламентом </w:t>
      </w:r>
      <w:r w:rsidR="003E085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="00DC5F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овета депутатов муниципального образования «</w:t>
      </w:r>
      <w:r w:rsidR="00D1430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Гончаровское</w:t>
      </w:r>
      <w:r w:rsidR="00DC5F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сельско</w:t>
      </w:r>
      <w:r w:rsidR="00F84E3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</w:t>
      </w:r>
      <w:r w:rsidR="00DC5F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поселени</w:t>
      </w:r>
      <w:r w:rsidR="00F84E3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</w:t>
      </w:r>
      <w:r w:rsidR="00DC5F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».</w:t>
      </w:r>
    </w:p>
    <w:p w:rsidR="00DC5FC2" w:rsidRDefault="00DC5FC2" w:rsidP="00DC5FC2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6A5D82" w:rsidRPr="009C61EA" w:rsidRDefault="00C01D87" w:rsidP="00DC5FC2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10</w:t>
      </w:r>
      <w:r w:rsidR="006A5D82" w:rsidRPr="009C61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В случае удовлетворения ходатайства общий отдел в течение 10 рабочих дней передает </w:t>
      </w:r>
      <w:r w:rsidR="00DC5F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</w:t>
      </w:r>
      <w:r w:rsidR="00DC5FC2" w:rsidRPr="009C61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лав</w:t>
      </w:r>
      <w:r w:rsidR="00DC5F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</w:t>
      </w:r>
      <w:r w:rsidR="00DC5FC2" w:rsidRPr="009C61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DC5F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муниципального образования «</w:t>
      </w:r>
      <w:r w:rsidR="00D1430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Гончаровское</w:t>
      </w:r>
      <w:r w:rsidR="00270CD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DC5F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сельское поселение»</w:t>
      </w:r>
      <w:r w:rsidR="003E085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члену совета депутатов муниципального образования  «</w:t>
      </w:r>
      <w:r w:rsidR="00D1430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Гончаровское</w:t>
      </w:r>
      <w:r w:rsidR="003E085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сельское поселение»</w:t>
      </w:r>
      <w:r w:rsidR="00DC5F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6A5D82" w:rsidRPr="009C61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оригиналы документов к званию, награду и оригиналы документов к ней.</w:t>
      </w:r>
    </w:p>
    <w:p w:rsidR="00DC5FC2" w:rsidRDefault="00DC5FC2" w:rsidP="00DC5FC2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6A5D82" w:rsidRDefault="006A5D82" w:rsidP="00DC5FC2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C61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15. В случае отказа в удовлетворении ходатайства общий отдел в течение 10 рабочих дней сообщает, </w:t>
      </w:r>
      <w:r w:rsidR="00F84E3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лицу подавшему ходатайство </w:t>
      </w:r>
      <w:r w:rsidRPr="009C61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об этом и направляет оригиналы документов к званию, награду и оригиналы документов к ней в соответствующий орган иностранного государства, международную организацию, политическую партию, иное общественное объединение или другую организацию.</w:t>
      </w:r>
    </w:p>
    <w:p w:rsidR="00DC5FC2" w:rsidRPr="009C61EA" w:rsidRDefault="00DC5FC2" w:rsidP="00DC5FC2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FC0095" w:rsidRDefault="00FC0095" w:rsidP="00DC5FC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FC0095" w:rsidRDefault="00FC0095" w:rsidP="00DC5FC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FC0095" w:rsidRDefault="00FC0095" w:rsidP="00DC5FC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DC5FC2" w:rsidRDefault="00E52239" w:rsidP="00DC5FC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</w:t>
      </w:r>
      <w:r w:rsidR="00DC5F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лава муниципального образования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Р.И.Вознюк</w:t>
      </w:r>
      <w:proofErr w:type="spellEnd"/>
    </w:p>
    <w:p w:rsidR="00DC5FC2" w:rsidRDefault="00DC5FC2" w:rsidP="00DC5FC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«</w:t>
      </w:r>
      <w:r w:rsidR="00D1430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Гончаровское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сельско</w:t>
      </w:r>
      <w:r w:rsidR="00270CD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поселени</w:t>
      </w:r>
      <w:r w:rsidR="00270CD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»</w:t>
      </w:r>
    </w:p>
    <w:p w:rsidR="00DC5FC2" w:rsidRDefault="00DC5FC2" w:rsidP="003B091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    </w:t>
      </w:r>
    </w:p>
    <w:p w:rsidR="00F84E3D" w:rsidRDefault="00F84E3D" w:rsidP="00DC5FC2">
      <w:pPr>
        <w:shd w:val="clear" w:color="auto" w:fill="FFFFFF"/>
        <w:spacing w:after="0" w:line="315" w:lineRule="atLeast"/>
        <w:ind w:left="4956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F84E3D" w:rsidRDefault="00F84E3D" w:rsidP="00DC5FC2">
      <w:pPr>
        <w:shd w:val="clear" w:color="auto" w:fill="FFFFFF"/>
        <w:spacing w:after="0" w:line="315" w:lineRule="atLeast"/>
        <w:ind w:left="4956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F84E3D" w:rsidRDefault="00F84E3D" w:rsidP="00DC5FC2">
      <w:pPr>
        <w:shd w:val="clear" w:color="auto" w:fill="FFFFFF"/>
        <w:spacing w:after="0" w:line="315" w:lineRule="atLeast"/>
        <w:ind w:left="4956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F84E3D" w:rsidRDefault="00F84E3D" w:rsidP="00DC5FC2">
      <w:pPr>
        <w:shd w:val="clear" w:color="auto" w:fill="FFFFFF"/>
        <w:spacing w:after="0" w:line="315" w:lineRule="atLeast"/>
        <w:ind w:left="4956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F84E3D" w:rsidRDefault="00F84E3D" w:rsidP="00DC5FC2">
      <w:pPr>
        <w:shd w:val="clear" w:color="auto" w:fill="FFFFFF"/>
        <w:spacing w:after="0" w:line="315" w:lineRule="atLeast"/>
        <w:ind w:left="4956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F84E3D" w:rsidRDefault="00F84E3D" w:rsidP="00DC5FC2">
      <w:pPr>
        <w:shd w:val="clear" w:color="auto" w:fill="FFFFFF"/>
        <w:spacing w:after="0" w:line="315" w:lineRule="atLeast"/>
        <w:ind w:left="4956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F84E3D" w:rsidRDefault="00F84E3D" w:rsidP="00DC5FC2">
      <w:pPr>
        <w:shd w:val="clear" w:color="auto" w:fill="FFFFFF"/>
        <w:spacing w:after="0" w:line="315" w:lineRule="atLeast"/>
        <w:ind w:left="4956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F84E3D" w:rsidRDefault="00F84E3D" w:rsidP="00DC5FC2">
      <w:pPr>
        <w:shd w:val="clear" w:color="auto" w:fill="FFFFFF"/>
        <w:spacing w:after="0" w:line="315" w:lineRule="atLeast"/>
        <w:ind w:left="4956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F84E3D" w:rsidRDefault="00F84E3D" w:rsidP="00DC5FC2">
      <w:pPr>
        <w:shd w:val="clear" w:color="auto" w:fill="FFFFFF"/>
        <w:spacing w:after="0" w:line="315" w:lineRule="atLeast"/>
        <w:ind w:left="4956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F84E3D" w:rsidRDefault="00F84E3D" w:rsidP="00DC5FC2">
      <w:pPr>
        <w:shd w:val="clear" w:color="auto" w:fill="FFFFFF"/>
        <w:spacing w:after="0" w:line="315" w:lineRule="atLeast"/>
        <w:ind w:left="4956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F84E3D" w:rsidRDefault="00F84E3D" w:rsidP="00DC5FC2">
      <w:pPr>
        <w:shd w:val="clear" w:color="auto" w:fill="FFFFFF"/>
        <w:spacing w:after="0" w:line="315" w:lineRule="atLeast"/>
        <w:ind w:left="4956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F84E3D" w:rsidRDefault="00F84E3D" w:rsidP="00DC5FC2">
      <w:pPr>
        <w:shd w:val="clear" w:color="auto" w:fill="FFFFFF"/>
        <w:spacing w:after="0" w:line="315" w:lineRule="atLeast"/>
        <w:ind w:left="4956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F84E3D" w:rsidRDefault="00F84E3D" w:rsidP="00DC5FC2">
      <w:pPr>
        <w:shd w:val="clear" w:color="auto" w:fill="FFFFFF"/>
        <w:spacing w:after="0" w:line="315" w:lineRule="atLeast"/>
        <w:ind w:left="4956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F84E3D" w:rsidRDefault="00F84E3D" w:rsidP="00DC5FC2">
      <w:pPr>
        <w:shd w:val="clear" w:color="auto" w:fill="FFFFFF"/>
        <w:spacing w:after="0" w:line="315" w:lineRule="atLeast"/>
        <w:ind w:left="4956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F84E3D" w:rsidRDefault="00F84E3D" w:rsidP="00DC5FC2">
      <w:pPr>
        <w:shd w:val="clear" w:color="auto" w:fill="FFFFFF"/>
        <w:spacing w:after="0" w:line="315" w:lineRule="atLeast"/>
        <w:ind w:left="4956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F84E3D" w:rsidRDefault="00F84E3D" w:rsidP="00DC5FC2">
      <w:pPr>
        <w:shd w:val="clear" w:color="auto" w:fill="FFFFFF"/>
        <w:spacing w:after="0" w:line="315" w:lineRule="atLeast"/>
        <w:ind w:left="4956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F84E3D" w:rsidRDefault="00F84E3D" w:rsidP="00DC5FC2">
      <w:pPr>
        <w:shd w:val="clear" w:color="auto" w:fill="FFFFFF"/>
        <w:spacing w:after="0" w:line="315" w:lineRule="atLeast"/>
        <w:ind w:left="4956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F84E3D" w:rsidRDefault="00F84E3D" w:rsidP="00DC5FC2">
      <w:pPr>
        <w:shd w:val="clear" w:color="auto" w:fill="FFFFFF"/>
        <w:spacing w:after="0" w:line="315" w:lineRule="atLeast"/>
        <w:ind w:left="4956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F84E3D" w:rsidRDefault="00F84E3D" w:rsidP="00DC5FC2">
      <w:pPr>
        <w:shd w:val="clear" w:color="auto" w:fill="FFFFFF"/>
        <w:spacing w:after="0" w:line="315" w:lineRule="atLeast"/>
        <w:ind w:left="4956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F84E3D" w:rsidRDefault="00F84E3D" w:rsidP="00DC5FC2">
      <w:pPr>
        <w:shd w:val="clear" w:color="auto" w:fill="FFFFFF"/>
        <w:spacing w:after="0" w:line="315" w:lineRule="atLeast"/>
        <w:ind w:left="4956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F84E3D" w:rsidRDefault="00F84E3D" w:rsidP="00DC5FC2">
      <w:pPr>
        <w:shd w:val="clear" w:color="auto" w:fill="FFFFFF"/>
        <w:spacing w:after="0" w:line="315" w:lineRule="atLeast"/>
        <w:ind w:left="4956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F84E3D" w:rsidRDefault="00F84E3D" w:rsidP="00DC5FC2">
      <w:pPr>
        <w:shd w:val="clear" w:color="auto" w:fill="FFFFFF"/>
        <w:spacing w:after="0" w:line="315" w:lineRule="atLeast"/>
        <w:ind w:left="4956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F84E3D" w:rsidRDefault="00F84E3D" w:rsidP="00DC5FC2">
      <w:pPr>
        <w:shd w:val="clear" w:color="auto" w:fill="FFFFFF"/>
        <w:spacing w:after="0" w:line="315" w:lineRule="atLeast"/>
        <w:ind w:left="4956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F84E3D" w:rsidRDefault="00F84E3D" w:rsidP="00DC5FC2">
      <w:pPr>
        <w:shd w:val="clear" w:color="auto" w:fill="FFFFFF"/>
        <w:spacing w:after="0" w:line="315" w:lineRule="atLeast"/>
        <w:ind w:left="4956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F84E3D" w:rsidRDefault="00F84E3D" w:rsidP="00DC5FC2">
      <w:pPr>
        <w:shd w:val="clear" w:color="auto" w:fill="FFFFFF"/>
        <w:spacing w:after="0" w:line="315" w:lineRule="atLeast"/>
        <w:ind w:left="4956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F84E3D" w:rsidRDefault="00F84E3D" w:rsidP="00DC5FC2">
      <w:pPr>
        <w:shd w:val="clear" w:color="auto" w:fill="FFFFFF"/>
        <w:spacing w:after="0" w:line="315" w:lineRule="atLeast"/>
        <w:ind w:left="4956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6A5D82" w:rsidRPr="009C61EA" w:rsidRDefault="006A5D82" w:rsidP="00DC5FC2">
      <w:pPr>
        <w:shd w:val="clear" w:color="auto" w:fill="FFFFFF"/>
        <w:spacing w:after="0" w:line="315" w:lineRule="atLeast"/>
        <w:ind w:left="4956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C61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Приложение N 1</w:t>
      </w:r>
      <w:r w:rsidRPr="009C61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к Положению</w:t>
      </w:r>
      <w:r w:rsidRPr="009C61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о порядке принятия лицами,</w:t>
      </w:r>
      <w:r w:rsidRPr="009C61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замещающими муниципальные</w:t>
      </w:r>
      <w:r w:rsidRPr="009C61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должности и осуществляющими</w:t>
      </w:r>
      <w:r w:rsidRPr="009C61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свои полномочия на постоянной</w:t>
      </w:r>
      <w:r w:rsidRPr="009C61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основе, почетных и специальных</w:t>
      </w:r>
      <w:r w:rsidRPr="009C61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званий, наград и иных знаков</w:t>
      </w:r>
      <w:r w:rsidRPr="009C61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отличия (за исключением научных</w:t>
      </w:r>
      <w:r w:rsidRPr="009C61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и спортивных) иностранных</w:t>
      </w:r>
      <w:r w:rsidRPr="009C61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государств, международных</w:t>
      </w:r>
      <w:r w:rsidRPr="009C61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организаций, политических партий,</w:t>
      </w:r>
      <w:r w:rsidRPr="009C61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иных общественных объединений</w:t>
      </w:r>
      <w:r w:rsidRPr="009C61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и других организации</w:t>
      </w:r>
    </w:p>
    <w:p w:rsidR="006A5D82" w:rsidRPr="009C61EA" w:rsidRDefault="006A5D82" w:rsidP="006A5D8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C61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                                         </w:t>
      </w:r>
      <w:r w:rsidR="00DC5F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="00DC5F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Pr="009C61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________________________________</w:t>
      </w:r>
    </w:p>
    <w:p w:rsidR="006A5D82" w:rsidRPr="009C61EA" w:rsidRDefault="006A5D82" w:rsidP="006A5D8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C61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                                      </w:t>
      </w:r>
      <w:r w:rsidR="00DC5F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="00DC5F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Pr="009C61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от ______________________________</w:t>
      </w:r>
    </w:p>
    <w:p w:rsidR="006A5D82" w:rsidRPr="009C61EA" w:rsidRDefault="006A5D82" w:rsidP="006A5D8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C61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                                         </w:t>
      </w:r>
      <w:r w:rsidR="00DC5F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="00DC5F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Pr="009C61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(Ф.И.О., замещаемая должность)</w:t>
      </w:r>
    </w:p>
    <w:p w:rsidR="006A5D82" w:rsidRPr="009C61EA" w:rsidRDefault="006A5D82" w:rsidP="006A5D8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C61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                                         </w:t>
      </w:r>
      <w:r w:rsidR="00DC5F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="00DC5F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Pr="009C61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</w:t>
      </w:r>
    </w:p>
    <w:p w:rsidR="00DC5FC2" w:rsidRDefault="00DC5FC2" w:rsidP="006A5D8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DC5FC2" w:rsidRDefault="00DC5FC2" w:rsidP="00DC5FC2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6A5D82" w:rsidRPr="009C61EA" w:rsidRDefault="006A5D82" w:rsidP="00DC5FC2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C61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Ходатайство</w:t>
      </w:r>
    </w:p>
    <w:p w:rsidR="00DC5FC2" w:rsidRDefault="006A5D82" w:rsidP="00DC5FC2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C61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 разрешении принять почетное или специальное звание,</w:t>
      </w:r>
    </w:p>
    <w:p w:rsidR="006A5D82" w:rsidRPr="009C61EA" w:rsidRDefault="006A5D82" w:rsidP="00DC5FC2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C61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награду или иной знак отличия иностранного государства,</w:t>
      </w:r>
    </w:p>
    <w:p w:rsidR="006A5D82" w:rsidRPr="009C61EA" w:rsidRDefault="006A5D82" w:rsidP="00DC5FC2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C61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международной организации, политической партии, иного</w:t>
      </w:r>
    </w:p>
    <w:p w:rsidR="006A5D82" w:rsidRPr="009C61EA" w:rsidRDefault="006A5D82" w:rsidP="00DC5FC2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C61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общественного объединения или другой организации</w:t>
      </w:r>
    </w:p>
    <w:p w:rsidR="006A5D82" w:rsidRPr="009C61EA" w:rsidRDefault="00DC5FC2" w:rsidP="006A5D8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6A5D82" w:rsidRPr="009C61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Прошу разрешить мне принять _____________________________________</w:t>
      </w:r>
    </w:p>
    <w:p w:rsidR="006A5D82" w:rsidRPr="009C61EA" w:rsidRDefault="006A5D82" w:rsidP="006A5D8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C61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                              </w:t>
      </w:r>
      <w:proofErr w:type="gramStart"/>
      <w:r w:rsidRPr="009C61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(наименование почетного или специального</w:t>
      </w:r>
      <w:proofErr w:type="gramEnd"/>
    </w:p>
    <w:p w:rsidR="006A5D82" w:rsidRPr="009C61EA" w:rsidRDefault="006A5D82" w:rsidP="00DC5FC2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C61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_________________________________________________________________                звания, награды или иного знака отличия)</w:t>
      </w:r>
    </w:p>
    <w:p w:rsidR="006A5D82" w:rsidRPr="009C61EA" w:rsidRDefault="006A5D82" w:rsidP="006A5D8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C61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___________________________________________________________________________</w:t>
      </w:r>
      <w:r w:rsidR="00DC5F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_______________________________________________________</w:t>
      </w:r>
    </w:p>
    <w:p w:rsidR="006A5D82" w:rsidRPr="009C61EA" w:rsidRDefault="006A5D82" w:rsidP="006A5D8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C61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(за какие заслуги присвоено и кем, за какие заслуги награжде</w:t>
      </w:r>
      <w:proofErr w:type="gramStart"/>
      <w:r w:rsidRPr="009C61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н(</w:t>
      </w:r>
      <w:proofErr w:type="gramEnd"/>
      <w:r w:rsidRPr="009C61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а) и кем)</w:t>
      </w:r>
    </w:p>
    <w:p w:rsidR="006A5D82" w:rsidRPr="009C61EA" w:rsidRDefault="006A5D82" w:rsidP="006A5D8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C61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___________________________________________________________________________</w:t>
      </w:r>
      <w:r w:rsidR="00DC5F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_______________________________________________________</w:t>
      </w:r>
    </w:p>
    <w:p w:rsidR="006A5D82" w:rsidRPr="009C61EA" w:rsidRDefault="006A5D82" w:rsidP="006A5D8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C61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         </w:t>
      </w:r>
      <w:proofErr w:type="gramStart"/>
      <w:r w:rsidRPr="009C61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(дата и место вручения документов к почетному или</w:t>
      </w:r>
      <w:proofErr w:type="gramEnd"/>
    </w:p>
    <w:p w:rsidR="006A5D82" w:rsidRPr="009C61EA" w:rsidRDefault="006A5D82" w:rsidP="006A5D8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C61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__________________________________________________________________________</w:t>
      </w:r>
      <w:r w:rsidR="00EA571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________________________________________________________</w:t>
      </w:r>
      <w:r w:rsidRPr="009C61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6A5D82" w:rsidRPr="009C61EA" w:rsidRDefault="006A5D82" w:rsidP="006A5D8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C61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       специальному званию, награды или иного знака отличия)</w:t>
      </w:r>
    </w:p>
    <w:p w:rsidR="006A5D82" w:rsidRPr="009C61EA" w:rsidRDefault="006A5D82" w:rsidP="006A5D8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C61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    Документы  к  почетному  или специальному званию, награда и документы к</w:t>
      </w:r>
      <w:r w:rsidR="00EA571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9C61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ней, знак отличия и документы к нему (</w:t>
      </w:r>
      <w:proofErr w:type="gramStart"/>
      <w:r w:rsidRPr="009C61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нужное</w:t>
      </w:r>
      <w:proofErr w:type="gramEnd"/>
      <w:r w:rsidRPr="009C61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подчеркнуть)</w:t>
      </w:r>
    </w:p>
    <w:p w:rsidR="006A5D82" w:rsidRPr="00EA571E" w:rsidRDefault="006A5D82" w:rsidP="006A5D8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9C61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_________________________________________________________________    </w:t>
      </w:r>
      <w:r w:rsidRPr="00EA571E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(наименование почетного или специального звания, награды или иного</w:t>
      </w:r>
      <w:r w:rsidR="00EA571E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</w:t>
      </w:r>
      <w:r w:rsidRPr="00EA571E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                              знака отличия)</w:t>
      </w:r>
    </w:p>
    <w:p w:rsidR="006A5D82" w:rsidRPr="009C61EA" w:rsidRDefault="006A5D82" w:rsidP="006A5D8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C61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___________________________________________________________________________</w:t>
      </w:r>
      <w:r w:rsidR="00EA571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_______________________________________________________</w:t>
      </w:r>
    </w:p>
    <w:p w:rsidR="006A5D82" w:rsidRPr="009C61EA" w:rsidRDefault="006A5D82" w:rsidP="006A5D8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C61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   </w:t>
      </w:r>
      <w:proofErr w:type="gramStart"/>
      <w:r w:rsidRPr="009C61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(наименование документов к почетному или специальному званию,</w:t>
      </w:r>
      <w:proofErr w:type="gramEnd"/>
    </w:p>
    <w:p w:rsidR="006A5D82" w:rsidRPr="009C61EA" w:rsidRDefault="006A5D82" w:rsidP="006A5D8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C61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___________________________________________________________________________</w:t>
      </w:r>
      <w:r w:rsidR="00EA571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_______________________________________________________</w:t>
      </w:r>
    </w:p>
    <w:p w:rsidR="006A5D82" w:rsidRDefault="006A5D82" w:rsidP="006A5D8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C61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                 </w:t>
      </w:r>
      <w:r w:rsidR="00EA571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Pr="009C61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награде или иному знаку отличия)</w:t>
      </w:r>
    </w:p>
    <w:p w:rsidR="00EA571E" w:rsidRPr="009C61EA" w:rsidRDefault="00EA571E" w:rsidP="006A5D8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6A5D82" w:rsidRPr="009C61EA" w:rsidRDefault="006A5D82" w:rsidP="006A5D8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C61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сданы по акту приема-передачи </w:t>
      </w:r>
      <w:r w:rsidR="00EA571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№ ___________ от "__" _________</w:t>
      </w:r>
      <w:r w:rsidRPr="009C61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20____ г.</w:t>
      </w:r>
    </w:p>
    <w:p w:rsidR="006A5D82" w:rsidRPr="009C61EA" w:rsidRDefault="006A5D82" w:rsidP="006A5D8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6A5D82" w:rsidRPr="009C61EA" w:rsidRDefault="006A5D82" w:rsidP="006A5D8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C61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EA571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«</w:t>
      </w:r>
      <w:r w:rsidRPr="009C61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</w:t>
      </w:r>
      <w:r w:rsidR="00EA571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»</w:t>
      </w:r>
      <w:r w:rsidRPr="009C61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_____________ 20____ г. ______________      </w:t>
      </w:r>
      <w:r w:rsidR="00EA571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="00EA571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="00EA571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="00EA571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="00EA571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="00EA571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  <w:t>__________________________</w:t>
      </w:r>
      <w:r w:rsidRPr="009C61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</w:t>
      </w:r>
    </w:p>
    <w:p w:rsidR="006A5D82" w:rsidRPr="009C61EA" w:rsidRDefault="006A5D82" w:rsidP="006A5D8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C61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                            (подпись)           (расшифровка подписи)</w:t>
      </w:r>
    </w:p>
    <w:p w:rsidR="00EA571E" w:rsidRDefault="00EA571E" w:rsidP="006A5D8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EA571E" w:rsidRDefault="00EA571E" w:rsidP="006A5D8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EA571E" w:rsidRDefault="00EA571E" w:rsidP="006A5D8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EA571E" w:rsidRDefault="00EA571E" w:rsidP="006A5D8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EA571E" w:rsidRDefault="00EA571E" w:rsidP="006A5D8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EA571E" w:rsidRDefault="00EA571E" w:rsidP="006A5D8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EA571E" w:rsidRDefault="00EA571E" w:rsidP="006A5D8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EA571E" w:rsidRDefault="00EA571E" w:rsidP="006A5D8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EA571E" w:rsidRDefault="00EA571E" w:rsidP="006A5D8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EA571E" w:rsidRDefault="00EA571E" w:rsidP="006A5D8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EA571E" w:rsidRDefault="00EA571E" w:rsidP="006A5D8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EA571E" w:rsidRDefault="00EA571E" w:rsidP="006A5D8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EA571E" w:rsidRDefault="00EA571E" w:rsidP="006A5D8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6A5D82" w:rsidRPr="009C61EA" w:rsidRDefault="00EA571E" w:rsidP="00EA571E">
      <w:pPr>
        <w:shd w:val="clear" w:color="auto" w:fill="FFFFFF"/>
        <w:spacing w:after="0" w:line="315" w:lineRule="atLeast"/>
        <w:ind w:left="4956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П</w:t>
      </w:r>
      <w:r w:rsidR="006A5D82" w:rsidRPr="009C61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риложение N 2</w:t>
      </w:r>
      <w:r w:rsidR="006A5D82" w:rsidRPr="009C61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к Положению</w:t>
      </w:r>
      <w:r w:rsidR="006A5D82" w:rsidRPr="009C61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о порядке принятия лицами,</w:t>
      </w:r>
      <w:r w:rsidR="006A5D82" w:rsidRPr="009C61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замещающими муниципальные</w:t>
      </w:r>
      <w:r w:rsidR="006A5D82" w:rsidRPr="009C61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должности и осуществляющими</w:t>
      </w:r>
      <w:r w:rsidR="006A5D82" w:rsidRPr="009C61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свои полномочия на постоянной</w:t>
      </w:r>
      <w:r w:rsidR="006A5D82" w:rsidRPr="009C61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основе, почетных и специальных</w:t>
      </w:r>
      <w:r w:rsidR="006A5D82" w:rsidRPr="009C61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званий, наград и иных знаков</w:t>
      </w:r>
      <w:r w:rsidR="006A5D82" w:rsidRPr="009C61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отличия (за исключением научных</w:t>
      </w:r>
      <w:r w:rsidR="006A5D82" w:rsidRPr="009C61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и спортивных) иностранных</w:t>
      </w:r>
      <w:r w:rsidR="006A5D82" w:rsidRPr="009C61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государств, международных</w:t>
      </w:r>
      <w:r w:rsidR="006A5D82" w:rsidRPr="009C61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организаций, политических партий,</w:t>
      </w:r>
      <w:r w:rsidR="006A5D82" w:rsidRPr="009C61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иных общественных объединений</w:t>
      </w:r>
      <w:r w:rsidR="006A5D82" w:rsidRPr="009C61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и других организации</w:t>
      </w:r>
    </w:p>
    <w:p w:rsidR="006A5D82" w:rsidRPr="009C61EA" w:rsidRDefault="006A5D82" w:rsidP="006A5D8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C61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                                          </w:t>
      </w:r>
      <w:r w:rsidR="00EA571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="00EA571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Pr="009C61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________________________________</w:t>
      </w:r>
    </w:p>
    <w:p w:rsidR="006A5D82" w:rsidRPr="009C61EA" w:rsidRDefault="006A5D82" w:rsidP="006A5D8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C61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                                      </w:t>
      </w:r>
      <w:r w:rsidR="00EA571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="00EA571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Pr="009C61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от ______________________________</w:t>
      </w:r>
    </w:p>
    <w:p w:rsidR="006A5D82" w:rsidRPr="009C61EA" w:rsidRDefault="006A5D82" w:rsidP="006A5D8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C61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                                         </w:t>
      </w:r>
      <w:r w:rsidR="00EA571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="00EA571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Pr="009C61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(Ф.И.О., замещаемая должность)</w:t>
      </w:r>
    </w:p>
    <w:p w:rsidR="006A5D82" w:rsidRPr="009C61EA" w:rsidRDefault="006A5D82" w:rsidP="006A5D8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C61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                                         </w:t>
      </w:r>
      <w:r w:rsidR="00EA571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="00EA571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Pr="009C61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</w:t>
      </w:r>
    </w:p>
    <w:p w:rsidR="00EA571E" w:rsidRDefault="006A5D82" w:rsidP="00EA571E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C61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6A5D82" w:rsidRPr="009C61EA" w:rsidRDefault="006A5D82" w:rsidP="00EA571E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C61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Уведомление</w:t>
      </w:r>
    </w:p>
    <w:p w:rsidR="006A5D82" w:rsidRPr="009C61EA" w:rsidRDefault="006A5D82" w:rsidP="00EA571E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C61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об отказе в получении почетного или специального звания,</w:t>
      </w:r>
    </w:p>
    <w:p w:rsidR="006A5D82" w:rsidRPr="009C61EA" w:rsidRDefault="006A5D82" w:rsidP="00EA571E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C61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награды или иного знака отличия иностранного государства,</w:t>
      </w:r>
    </w:p>
    <w:p w:rsidR="006A5D82" w:rsidRPr="009C61EA" w:rsidRDefault="006A5D82" w:rsidP="00EA571E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C61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международной организации, политической партии, иного</w:t>
      </w:r>
    </w:p>
    <w:p w:rsidR="006A5D82" w:rsidRPr="009C61EA" w:rsidRDefault="006A5D82" w:rsidP="00EA571E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C61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общественного объединения или другой организации</w:t>
      </w:r>
    </w:p>
    <w:p w:rsidR="00EA571E" w:rsidRDefault="006A5D82" w:rsidP="006A5D8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C61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    Уведомляю о принятом мною решении отказаться от получения ________________________________________________________________________________________</w:t>
      </w:r>
      <w:r w:rsidR="00EA571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__________________________________________</w:t>
      </w:r>
    </w:p>
    <w:p w:rsidR="006A5D82" w:rsidRPr="009C61EA" w:rsidRDefault="006A5D82" w:rsidP="006A5D8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C61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       </w:t>
      </w:r>
      <w:proofErr w:type="gramStart"/>
      <w:r w:rsidRPr="009C61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(наименование почетного или специального звания,</w:t>
      </w:r>
      <w:proofErr w:type="gramEnd"/>
    </w:p>
    <w:p w:rsidR="006A5D82" w:rsidRPr="009C61EA" w:rsidRDefault="006A5D82" w:rsidP="006A5D8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C61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                 награды или иного знака отличия)</w:t>
      </w:r>
    </w:p>
    <w:p w:rsidR="006A5D82" w:rsidRPr="009C61EA" w:rsidRDefault="006A5D82" w:rsidP="006A5D8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C61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__________________________________________________________________________</w:t>
      </w:r>
      <w:r w:rsidR="00EA571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________________________________________________________</w:t>
      </w:r>
      <w:r w:rsidRPr="009C61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6A5D82" w:rsidRPr="009C61EA" w:rsidRDefault="006A5D82" w:rsidP="006A5D8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C61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(за какие заслуги присвоено и кем, за какие заслуги награжде</w:t>
      </w:r>
      <w:proofErr w:type="gramStart"/>
      <w:r w:rsidRPr="009C61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н(</w:t>
      </w:r>
      <w:proofErr w:type="gramEnd"/>
      <w:r w:rsidRPr="009C61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а) и кем)</w:t>
      </w:r>
    </w:p>
    <w:p w:rsidR="006A5D82" w:rsidRPr="009C61EA" w:rsidRDefault="006A5D82" w:rsidP="006A5D8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C61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    "__" _____________ 20____ г. ______________    ________________________</w:t>
      </w:r>
    </w:p>
    <w:p w:rsidR="006A5D82" w:rsidRPr="009C61EA" w:rsidRDefault="006A5D82" w:rsidP="006A5D8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C61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                                (подпись)        (расшифровка подписи)</w:t>
      </w:r>
    </w:p>
    <w:p w:rsidR="00D54CF9" w:rsidRPr="009C61EA" w:rsidRDefault="00D54CF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54CF9" w:rsidRPr="009C61EA" w:rsidSect="00816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5D82"/>
    <w:rsid w:val="001350D3"/>
    <w:rsid w:val="001C067C"/>
    <w:rsid w:val="00270CDF"/>
    <w:rsid w:val="003051F1"/>
    <w:rsid w:val="003146B2"/>
    <w:rsid w:val="00321C37"/>
    <w:rsid w:val="00330E99"/>
    <w:rsid w:val="003B0918"/>
    <w:rsid w:val="003E085C"/>
    <w:rsid w:val="004061BE"/>
    <w:rsid w:val="00530C87"/>
    <w:rsid w:val="005A191B"/>
    <w:rsid w:val="005D7640"/>
    <w:rsid w:val="006A5D82"/>
    <w:rsid w:val="007467C4"/>
    <w:rsid w:val="00765D13"/>
    <w:rsid w:val="0081616F"/>
    <w:rsid w:val="00895665"/>
    <w:rsid w:val="00991FD7"/>
    <w:rsid w:val="009C61EA"/>
    <w:rsid w:val="00A7438C"/>
    <w:rsid w:val="00A96AD5"/>
    <w:rsid w:val="00B57C7C"/>
    <w:rsid w:val="00C01D87"/>
    <w:rsid w:val="00C208C4"/>
    <w:rsid w:val="00C30051"/>
    <w:rsid w:val="00CD6568"/>
    <w:rsid w:val="00D14308"/>
    <w:rsid w:val="00D149D3"/>
    <w:rsid w:val="00D20FA0"/>
    <w:rsid w:val="00D54CF9"/>
    <w:rsid w:val="00D860E7"/>
    <w:rsid w:val="00DC5FC2"/>
    <w:rsid w:val="00E52239"/>
    <w:rsid w:val="00EA2812"/>
    <w:rsid w:val="00EA571E"/>
    <w:rsid w:val="00F355C3"/>
    <w:rsid w:val="00F84E3D"/>
    <w:rsid w:val="00F961FF"/>
    <w:rsid w:val="00FC0095"/>
    <w:rsid w:val="00FD5110"/>
    <w:rsid w:val="00FE2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16F"/>
  </w:style>
  <w:style w:type="paragraph" w:styleId="1">
    <w:name w:val="heading 1"/>
    <w:basedOn w:val="a"/>
    <w:link w:val="10"/>
    <w:uiPriority w:val="9"/>
    <w:qFormat/>
    <w:rsid w:val="006A5D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A5D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A5D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5D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A5D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A5D8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6A5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A5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A5D82"/>
    <w:rPr>
      <w:color w:val="0000FF"/>
      <w:u w:val="single"/>
    </w:rPr>
  </w:style>
  <w:style w:type="paragraph" w:customStyle="1" w:styleId="unformattext">
    <w:name w:val="unformattext"/>
    <w:basedOn w:val="a"/>
    <w:rsid w:val="006A5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9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cntd.ru/document/9021352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MvZne4NrFWQIGC+eO8VceZbxejqJDXzMQMZmBeWrL4k=</DigestValue>
    </Reference>
    <Reference URI="#idOfficeObject" Type="http://www.w3.org/2000/09/xmldsig#Object">
      <DigestMethod Algorithm="http://www.w3.org/2001/04/xmldsig-more#gostr3411"/>
      <DigestValue>g++h+bTTbbfe3E5KpOmBQEUtfsVAa8TJQXMNifeM7fA=</DigestValue>
    </Reference>
  </SignedInfo>
  <SignatureValue>
    MitdvDQPo3qMSVnBKNa7YZ2sp4jsa3/0tDPPHBYIYd2arKRHMsdKoTyP/GmsS5gM3m17crtA
    MD8VLJZX34V4Jg==
  </SignatureValue>
  <KeyInfo>
    <KeyValue>
      <RSAKeyValue>
        <Modulus>
            6o5/JFteoSlxn9dLZAysPavpvZVYEpmjKgaIf6EVFB9WHN1Y4voBvRitjhasFh6qAR4CAgOF
            KgcGACQCAgOFKg==
          </Modulus>
        <Exponent>BwYSMA==</Exponent>
      </RSAKeyValue>
    </KeyValue>
    <X509Data>
      <X509Certificate>
          MIIImDCCCEegAwIBAgIRAJ6w9zrKuD+76BHGDKsYB88wCAYGKoUDAgIDMIH4MRwwGgYJKoZI
          hvcNAQkBFg11ZGNAbGVucmVnLnJ1MRgwFgYFKoUDZAESDTExMjQ3MDMwMDAzMzMxGjAYBggq
          hQMDgQMBARIMMDA0NzAzMTI1OTU2MQswCQYDVQQGEwJSVTEsMCoGA1UECAwjNzgg0LMu0KHQ
          sNC90LrRgi3Qn9C10YLQtdGA0LHRg9GA0LMxJjAkBgNVBAcMHdCh0LDQvdC60YIt0J/QtdGC
          0LXRgNCx0YPRgNCzMR0wGwYDVQQKDBTQk9Ca0KMg0JvQniAi0J7QrdCfIjEgMB4GA1UEAwwX
          0KPQpiDQk9Ca0KMg0JvQniDQntCt0J8wHhcNMTgwMjA4MTE0NDM2WhcNMTkwMjA4MTE0NDM2
          WjCCAmkxJjAkBgkqhkiG9w0BCQEWF2FkbWdvbmNoYXJvdm9AeWFuZGV4LnJ1MRowGAYIKoUD
          A4EDAQESDDAwNDcwNDA2NDQ4ODEWMBQGBSqFA2QDEgswMDY5MTg3ODg3NzEYMBYGBSqFA2QB
          Eg0xMDY0NzA0MDA4NjEwMUcwRQYDVQQMDD7Qk9C70LDQstCwINC80YPQvdC40YbQuNC/0LDQ
          u9GM0L3QvtCz0L4g0L7QsdGA0LDQt9C+0LLQsNC90LjRjzFqMGgGA1UECgxh0KHQvtCy0LXR
          giDQtNC10L/Rg9GC0LDRgtC+0LIg0JzQniAi0JPQvtC90YfQsNGA0L7QstGB0LrQvtC1INGB
          0LXQu9GM0YHQutC+0LUg0L/QvtGB0LXQu9C10L3QuNC1IjEvMC0GA1UECQwm0YPQuy7QqNC6
          0L7Qu9GM0L3QsNGPLCDQtC40LCDQu9C40YIu0JAxHjAcBgNVBAcMFdC/LtCT0L7QvdGH0LDR
          gNC+0LLQvjE1MDMGA1UECAwsNDcg0JvQtdC90LjQvdCz0YDQsNC00YHQutCw0Y8g0L7QsdC7
          0LDRgdGC0YwxCzAJBgNVBAYTAlJVMSQwIgYDVQQqDBvQoNC40LzQvNCwINCY0LLQsNC90L7Q
          stC90LAxFTATBgNVBAQMDNCS0L7Qt9C90Y7QujFqMGgGA1UEAwxh0KHQvtCy0LXRgiDQtNC1
          0L/Rg9GC0LDRgtC+0LIg0JzQniAi0JPQvtC90YfQsNGA0L7QstGB0LrQvtC1INGB0LXQu9GM
          0YHQutC+0LUg0L/QvtGB0LXQu9C10L3QuNC1IjBjMBwGBiqFAwICEzASBgcqhQMCAiQABgcq
          hQMCAh4BA0MABECqHhasFo6tGL0B+uJY3RxWHxQVoX+IBiqjmRJYlb3pqz2sDGRL159xKaFe
          WyR/jurdTcP8/LxfjEuTpea2H+Jqo4IENDCCBDAwDgYDVR0PAQH/BAQDAgP4MB0GA1UdDgQW
          BBR3IkLdbyNoh8r8Yd7dX/snT88rfDAzBgkrBgEEAYI3FQcEJjAkBhwqhQMCAjIBCYG12ATK
          91CFgZJdgqW+Ra4Ngv16AgEBAgEAMIIBYwYDVR0jBIIBWjCCAVaAFNGDmDS2EE52TJ+tKf2S
          JRHjAFYJoYIBKaSCASUwggEhMRowGAYIKoUDA4EDAQESDDAwNzcxMDQ3NDM3NTEYMBYGBSqF
          A2QBEg0xMDQ3NzAyMDI2NzAxMR4wHAYJKoZIhvcNAQkBFg9kaXRAbWluc3Z5YXoucnUxPDA6
          BgNVBAkMMzEyNTM3NSDQsy4g0JzQvtGB0LrQstCwINGD0LsuINCi0LLQtdGA0YHQutCw0Y8g
          0LQuNzEsMCoGA1UECgwj0JzQuNC90LrQvtC80YHQstGP0LfRjCDQoNC+0YHRgdC40LgxFTAT
          BgNVBAcMDNCc0L7RgdC60LLQsDEcMBoGA1UECAwTNzcg0LMuINCc0L7RgdC60LLQsDELMAkG
          A1UEBhMCUlUxGzAZBgNVBAMMEtCj0KYgMSDQmNChINCT0KPQpoIRBKgeQAWpGF6C5hHB/EET
          xEYwHQYDVR0lBBYwFAYIKwYBBQUHAwIGCCsGAQUFBwMEMCcGCSsGAQQBgjcVCgQaMBgwCgYI
          KwYBBQUHAwIwCgYIKwYBBQUHAwQwEwYDVR0gBAwwCjAIBgYqhQNkcQEwggEGBgUqhQNkcASB
          /DCB+QwrItCa0YDQuNC/0YLQvtCf0YDQviBDU1AiICjQstC10YDRgdC40Y8gNC4wKQwqItCa
          0YDQuNC/0YLQvtCf0KDQniDQo9CmIiDQstC10YDRgdC40LggMi4wDE7QodC10YDRgtC40YTQ
          uNC60LDRgiDRgdC+0L7RgtCy0LXRgtGB0YLQstC40Y8g4oSW0KHQpC8xMjQtMzAxMCDQvtGC
          IDMwLjEyLjIwMTYMTtCh0LXRgNGC0LjRhNC40LrQsNGCINGB0L7QvtGC0LLQtdGC0YHRgtCy
          0LjRjyDihJbQodCkLzEyOC0yOTgzINC+0YIgMTguMTEuMjAxNjA4BgUqhQNkbwQvDC0i0JrR
          gNC40L/RgtC+0J/RgNC+IENTUCIgKNCy0LXRgNGB0LjRjyAzLjYuMSkwVgYDVR0fBE8wTTAl
          oCOgIYYfaHR0cDovL2NhLmxlbm9ibC5ydS9lLWdvdi01LmNybDAkoCKgIIYeaHR0cDovL3Vj
          bG8uc3BiLnJ1L2UtZ292LTUuY3JsMGoGCCsGAQUFBwEBBF4wXDAtBggrBgEFBQcwAYYhaHR0
          cDovL2NhLmxlbm9ibC5ydS9vY3NwL29jc3Auc3JmMCsGCCsGAQUFBzAChh9odHRwOi8vY2Eu
          bGVub2JsLnJ1L2UtZ292LTUuY2VyMAgGBiqFAwICAwNBAMtJFuSjRZD6sCoPlDgi2AavwOrA
          xhDGj3AlaC0bYcoX0onH8TRK1vVAhjy/aQc+wDR36bBQDAjcGXQ/nuPstqM=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</Transform>
          <Transform Algorithm="http://www.w3.org/TR/2001/REC-xml-c14n-20010315"/>
        </Transforms>
        <DigestMethod Algorithm="http://www.w3.org/2000/09/xmldsig#sha1"/>
        <DigestValue>HwUbaIc3G7qwvCASq89rIu/7FDU=</DigestValue>
      </Reference>
      <Reference URI="/word/document.xml?ContentType=application/vnd.openxmlformats-officedocument.wordprocessingml.document.main+xml">
        <DigestMethod Algorithm="http://www.w3.org/2000/09/xmldsig#sha1"/>
        <DigestValue>sOsuInzG4oGG7nxd7g7RNKqOH7I=</DigestValue>
      </Reference>
      <Reference URI="/word/fontTable.xml?ContentType=application/vnd.openxmlformats-officedocument.wordprocessingml.fontTable+xml">
        <DigestMethod Algorithm="http://www.w3.org/2000/09/xmldsig#sha1"/>
        <DigestValue>WvMaf+E/3xjxSG64jjqIaW8PGDw=</DigestValue>
      </Reference>
      <Reference URI="/word/settings.xml?ContentType=application/vnd.openxmlformats-officedocument.wordprocessingml.settings+xml">
        <DigestMethod Algorithm="http://www.w3.org/2000/09/xmldsig#sha1"/>
        <DigestValue>t2FfEQg49pSQDkpgSTaIz4XnORY=</DigestValue>
      </Reference>
      <Reference URI="/word/styles.xml?ContentType=application/vnd.openxmlformats-officedocument.wordprocessingml.styles+xml">
        <DigestMethod Algorithm="http://www.w3.org/2000/09/xmldsig#sha1"/>
        <DigestValue>aB4vZ3lVSBMDvs2QfyB7HjM5mKU=</DigestValue>
      </Reference>
      <Reference URI="/word/theme/theme1.xml?ContentType=application/vnd.openxmlformats-officedocument.theme+xml">
        <DigestMethod Algorithm="http://www.w3.org/2000/09/xmldsig#sha1"/>
        <DigestValue>5MyaJTn6ysWQYYYgMkPkAUj9oXU=</DigestValue>
      </Reference>
      <Reference URI="/word/webSettings.xml?ContentType=application/vnd.openxmlformats-officedocument.wordprocessingml.webSettings+xml">
        <DigestMethod Algorithm="http://www.w3.org/2000/09/xmldsig#sha1"/>
        <DigestValue>eRvIMUmTlaL4mWDTGKru8wGK544=</DigestValue>
      </Reference>
    </Manifest>
    <SignatureProperties>
      <SignatureProperty Id="idSignatureTime" Target="#idPackageSignature">
        <mdssi:SignatureTime>
          <mdssi:Format>YYYY-MM-DDThh:mm:ssTZD</mdssi:Format>
          <mdssi:Value>2018-08-14T07:04:32Z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1628</Words>
  <Characters>9280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10</cp:revision>
  <cp:lastPrinted>2018-08-13T09:04:00Z</cp:lastPrinted>
  <dcterms:created xsi:type="dcterms:W3CDTF">2018-08-02T07:22:00Z</dcterms:created>
  <dcterms:modified xsi:type="dcterms:W3CDTF">2018-08-14T05:42:00Z</dcterms:modified>
</cp:coreProperties>
</file>