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34" w:rsidRPr="0045722B" w:rsidRDefault="002D78D6" w:rsidP="00682334">
      <w:pPr>
        <w:ind w:left="6162" w:hanging="6162"/>
        <w:jc w:val="right"/>
        <w:rPr>
          <w:b/>
          <w:bCs/>
          <w:sz w:val="28"/>
          <w:szCs w:val="28"/>
        </w:rPr>
      </w:pPr>
      <w:r>
        <w:rPr>
          <w:noProof/>
        </w:rPr>
        <w:t xml:space="preserve"> </w:t>
      </w:r>
    </w:p>
    <w:p w:rsidR="00682334" w:rsidRPr="00C75791" w:rsidRDefault="00682334" w:rsidP="00682334">
      <w:pPr>
        <w:spacing w:before="120"/>
        <w:ind w:left="6163" w:hanging="616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91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682334" w:rsidRPr="00C75791" w:rsidRDefault="00682334" w:rsidP="00682334">
      <w:pPr>
        <w:ind w:left="6162" w:hanging="616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91">
        <w:rPr>
          <w:rFonts w:ascii="Times New Roman" w:hAnsi="Times New Roman" w:cs="Times New Roman"/>
          <w:b/>
          <w:bCs/>
          <w:sz w:val="28"/>
          <w:szCs w:val="28"/>
        </w:rPr>
        <w:t>“ГОНЧАРОВСКОЕ СЕЛЬСКОЕ ПОСЕЛЕНИЕ”</w:t>
      </w:r>
    </w:p>
    <w:p w:rsidR="00682334" w:rsidRPr="00C75791" w:rsidRDefault="00682334" w:rsidP="00682334">
      <w:pPr>
        <w:ind w:left="6162" w:hanging="616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91">
        <w:rPr>
          <w:rFonts w:ascii="Times New Roman" w:hAnsi="Times New Roman" w:cs="Times New Roman"/>
          <w:b/>
          <w:bCs/>
          <w:sz w:val="28"/>
          <w:szCs w:val="28"/>
        </w:rPr>
        <w:t>ВЫБОРГСКОГО РАЙОНА ЛЕНИНГРАДСКОЙ ОБЛАСТИ</w:t>
      </w:r>
    </w:p>
    <w:p w:rsidR="00682334" w:rsidRPr="00C75791" w:rsidRDefault="00682334" w:rsidP="00682334">
      <w:pPr>
        <w:spacing w:before="240"/>
        <w:ind w:left="6163" w:hanging="616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91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682334" w:rsidRPr="00C75791" w:rsidRDefault="00682334" w:rsidP="00682334">
      <w:pPr>
        <w:spacing w:after="240"/>
        <w:ind w:left="6163" w:hanging="6163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791">
        <w:rPr>
          <w:rFonts w:ascii="Times New Roman" w:hAnsi="Times New Roman" w:cs="Times New Roman"/>
          <w:b/>
          <w:bCs/>
          <w:sz w:val="28"/>
          <w:szCs w:val="28"/>
        </w:rPr>
        <w:t>второго созыва</w:t>
      </w:r>
    </w:p>
    <w:p w:rsidR="00682334" w:rsidRDefault="00682334" w:rsidP="00682334">
      <w:pPr>
        <w:ind w:left="6162" w:hanging="6162"/>
        <w:contextualSpacing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  <w:r w:rsidRPr="00C75791">
        <w:rPr>
          <w:rFonts w:ascii="Times New Roman" w:hAnsi="Times New Roman" w:cs="Times New Roman"/>
          <w:b/>
          <w:bCs/>
          <w:spacing w:val="200"/>
          <w:sz w:val="28"/>
          <w:szCs w:val="28"/>
        </w:rPr>
        <w:t>РЕШЕНИЕ</w:t>
      </w:r>
    </w:p>
    <w:p w:rsidR="00C91092" w:rsidRPr="00C75791" w:rsidRDefault="00C91092" w:rsidP="00682334">
      <w:pPr>
        <w:ind w:left="6162" w:hanging="6162"/>
        <w:contextualSpacing/>
        <w:jc w:val="center"/>
        <w:rPr>
          <w:rFonts w:ascii="Times New Roman" w:hAnsi="Times New Roman" w:cs="Times New Roman"/>
          <w:b/>
          <w:bCs/>
          <w:spacing w:val="200"/>
          <w:sz w:val="28"/>
          <w:szCs w:val="28"/>
        </w:rPr>
      </w:pPr>
    </w:p>
    <w:p w:rsidR="0045722B" w:rsidRPr="0045722B" w:rsidRDefault="00CD2DFC" w:rsidP="0045722B">
      <w:pPr>
        <w:spacing w:before="8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26 августа 2014 года</w:t>
      </w:r>
      <w:r w:rsidR="0045722B" w:rsidRPr="0045722B">
        <w:rPr>
          <w:rFonts w:ascii="Times New Roman" w:hAnsi="Times New Roman" w:cs="Times New Roman"/>
          <w:sz w:val="28"/>
          <w:szCs w:val="28"/>
        </w:rPr>
        <w:t>.</w:t>
      </w:r>
      <w:r w:rsidR="0045722B" w:rsidRPr="0045722B">
        <w:rPr>
          <w:rFonts w:ascii="Times New Roman" w:hAnsi="Times New Roman" w:cs="Times New Roman"/>
          <w:sz w:val="28"/>
          <w:szCs w:val="28"/>
        </w:rPr>
        <w:tab/>
      </w:r>
      <w:r w:rsidR="0045722B" w:rsidRPr="0045722B">
        <w:rPr>
          <w:rFonts w:ascii="Times New Roman" w:hAnsi="Times New Roman" w:cs="Times New Roman"/>
          <w:sz w:val="28"/>
          <w:szCs w:val="28"/>
        </w:rPr>
        <w:tab/>
      </w:r>
      <w:r w:rsidR="0045722B" w:rsidRPr="0045722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910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A2">
        <w:rPr>
          <w:rFonts w:ascii="Times New Roman" w:hAnsi="Times New Roman" w:cs="Times New Roman"/>
          <w:sz w:val="28"/>
          <w:szCs w:val="28"/>
        </w:rPr>
        <w:t>№ 232</w:t>
      </w:r>
    </w:p>
    <w:p w:rsidR="00C91092" w:rsidRDefault="0045722B" w:rsidP="00C91092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5722B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внешнего </w:t>
      </w:r>
      <w:proofErr w:type="gramEnd"/>
    </w:p>
    <w:p w:rsidR="0045722B" w:rsidRPr="0045722B" w:rsidRDefault="0045722B" w:rsidP="00C91092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  <w:r w:rsidRPr="0045722B">
        <w:rPr>
          <w:rFonts w:ascii="Times New Roman" w:hAnsi="Times New Roman" w:cs="Times New Roman"/>
          <w:sz w:val="28"/>
          <w:szCs w:val="28"/>
        </w:rPr>
        <w:t xml:space="preserve">благоустройства муниципального образования </w:t>
      </w:r>
    </w:p>
    <w:p w:rsidR="00C91092" w:rsidRDefault="0045722B" w:rsidP="0045722B">
      <w:pPr>
        <w:contextualSpacing/>
        <w:rPr>
          <w:rFonts w:ascii="Times New Roman" w:hAnsi="Times New Roman" w:cs="Times New Roman"/>
          <w:sz w:val="28"/>
          <w:szCs w:val="28"/>
        </w:rPr>
      </w:pPr>
      <w:r w:rsidRPr="0045722B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45722B" w:rsidRPr="0045722B" w:rsidRDefault="0045722B" w:rsidP="0045722B">
      <w:pPr>
        <w:contextualSpacing/>
        <w:rPr>
          <w:rFonts w:ascii="Times New Roman" w:hAnsi="Times New Roman" w:cs="Times New Roman"/>
          <w:sz w:val="28"/>
          <w:szCs w:val="28"/>
        </w:rPr>
      </w:pPr>
      <w:r w:rsidRPr="0045722B">
        <w:rPr>
          <w:rFonts w:ascii="Times New Roman" w:hAnsi="Times New Roman" w:cs="Times New Roman"/>
          <w:sz w:val="28"/>
          <w:szCs w:val="28"/>
        </w:rPr>
        <w:t>Выборгского района</w:t>
      </w:r>
      <w:r w:rsidR="00C91092">
        <w:rPr>
          <w:rFonts w:ascii="Times New Roman" w:hAnsi="Times New Roman" w:cs="Times New Roman"/>
          <w:sz w:val="28"/>
          <w:szCs w:val="28"/>
        </w:rPr>
        <w:t xml:space="preserve"> </w:t>
      </w:r>
      <w:r w:rsidRPr="0045722B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82334" w:rsidRPr="00C75791" w:rsidRDefault="00682334" w:rsidP="00682334">
      <w:pPr>
        <w:spacing w:before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DF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CD2DFC">
        <w:rPr>
          <w:rFonts w:ascii="Times New Roman" w:hAnsi="Times New Roman" w:cs="Times New Roman"/>
          <w:sz w:val="28"/>
          <w:szCs w:val="28"/>
        </w:rPr>
        <w:t>повышения эффективности действия Правил внешнего благоустройства муниципального</w:t>
      </w:r>
      <w:proofErr w:type="gramEnd"/>
      <w:r w:rsidRPr="00CD2DFC">
        <w:rPr>
          <w:rFonts w:ascii="Times New Roman" w:hAnsi="Times New Roman" w:cs="Times New Roman"/>
          <w:sz w:val="28"/>
          <w:szCs w:val="28"/>
        </w:rPr>
        <w:t xml:space="preserve"> образования «Гончаровское сельское поселение» Выборгского района</w:t>
      </w:r>
      <w:r w:rsidRPr="00C75791">
        <w:rPr>
          <w:rFonts w:ascii="Times New Roman" w:hAnsi="Times New Roman" w:cs="Times New Roman"/>
          <w:sz w:val="28"/>
          <w:szCs w:val="28"/>
        </w:rPr>
        <w:t xml:space="preserve"> Ленинградской области, формирования и обеспечения благоустроенной среды жизнедеятельности на территории муниципального образования,  в соответствии с уставом муниципального образования, совет депутатов </w:t>
      </w:r>
    </w:p>
    <w:p w:rsidR="00682334" w:rsidRPr="00C75791" w:rsidRDefault="00682334" w:rsidP="00682334">
      <w:pPr>
        <w:spacing w:before="240" w:after="24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C75791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C75791" w:rsidRDefault="00682334" w:rsidP="00CD2DFC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75791">
        <w:rPr>
          <w:rFonts w:ascii="Times New Roman" w:hAnsi="Times New Roman" w:cs="Times New Roman"/>
          <w:sz w:val="28"/>
          <w:szCs w:val="28"/>
        </w:rPr>
        <w:t xml:space="preserve">Внести в Правила внешнего благоустройства муниципального образования «Гончаровское сельское поселение» Выборгского района Ленинградской области, утвержденные решением </w:t>
      </w:r>
      <w:r w:rsidR="00CD2DFC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Гончаровское сельское поселение Выборгского района Ленинградской области </w:t>
      </w:r>
      <w:r w:rsidRPr="00C75791">
        <w:rPr>
          <w:rFonts w:ascii="Times New Roman" w:hAnsi="Times New Roman" w:cs="Times New Roman"/>
          <w:sz w:val="28"/>
          <w:szCs w:val="28"/>
        </w:rPr>
        <w:t xml:space="preserve">от </w:t>
      </w:r>
      <w:r w:rsidR="00CD2DFC">
        <w:rPr>
          <w:rFonts w:ascii="Times New Roman" w:hAnsi="Times New Roman" w:cs="Times New Roman"/>
          <w:sz w:val="28"/>
          <w:szCs w:val="28"/>
        </w:rPr>
        <w:t xml:space="preserve">29.06.2012 года № 145 </w:t>
      </w:r>
      <w:r w:rsidRPr="00C75791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75791" w:rsidRPr="00C75791" w:rsidRDefault="00C75791" w:rsidP="00CD2DF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D2DFC">
        <w:rPr>
          <w:rFonts w:ascii="Times New Roman" w:hAnsi="Times New Roman" w:cs="Times New Roman"/>
          <w:sz w:val="28"/>
          <w:szCs w:val="28"/>
        </w:rPr>
        <w:t>ункт 22.1</w:t>
      </w:r>
      <w:r w:rsidRPr="00C75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C75791">
        <w:rPr>
          <w:rFonts w:ascii="Times New Roman" w:hAnsi="Times New Roman" w:cs="Times New Roman"/>
          <w:sz w:val="28"/>
          <w:szCs w:val="28"/>
        </w:rPr>
        <w:t xml:space="preserve"> внешнего благоустройства муниципального образования «Гончаровское сельское поселение» Выборгского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2334" w:rsidRPr="00C75791"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8068AF" w:rsidRPr="00C75791" w:rsidRDefault="00CD2DFC" w:rsidP="00CD2DFC">
      <w:pPr>
        <w:pStyle w:val="a5"/>
        <w:ind w:left="0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2. </w:t>
      </w:r>
      <w:r w:rsidR="00C75791" w:rsidRPr="00C75791">
        <w:rPr>
          <w:rStyle w:val="s2"/>
          <w:rFonts w:ascii="Times New Roman" w:hAnsi="Times New Roman" w:cs="Times New Roman"/>
          <w:sz w:val="28"/>
          <w:szCs w:val="28"/>
        </w:rPr>
        <w:t xml:space="preserve">Предложить </w:t>
      </w:r>
      <w:r w:rsidR="00C75791" w:rsidRPr="00C75791">
        <w:rPr>
          <w:rFonts w:ascii="Times New Roman" w:hAnsi="Times New Roman" w:cs="Times New Roman"/>
          <w:sz w:val="28"/>
          <w:szCs w:val="28"/>
        </w:rPr>
        <w:t>Администрации МО «Гончаровское сельское поселение»</w:t>
      </w:r>
      <w:r w:rsidR="00C75791" w:rsidRPr="00C75791">
        <w:rPr>
          <w:rStyle w:val="s2"/>
          <w:rFonts w:ascii="Times New Roman" w:hAnsi="Times New Roman" w:cs="Times New Roman"/>
          <w:sz w:val="28"/>
          <w:szCs w:val="28"/>
        </w:rPr>
        <w:t xml:space="preserve">   подготовить проект Правил </w:t>
      </w:r>
      <w:r w:rsidR="00C75791" w:rsidRPr="00C75791">
        <w:rPr>
          <w:rFonts w:ascii="Times New Roman" w:hAnsi="Times New Roman" w:cs="Times New Roman"/>
          <w:sz w:val="28"/>
          <w:szCs w:val="28"/>
        </w:rPr>
        <w:t>внешнего благоустройства территории муниципального образования «Гончаровское сельское поселение»</w:t>
      </w:r>
      <w:r w:rsidR="00C75791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C75791" w:rsidRPr="00C75791">
        <w:rPr>
          <w:rStyle w:val="s2"/>
          <w:rFonts w:ascii="Times New Roman" w:hAnsi="Times New Roman" w:cs="Times New Roman"/>
          <w:sz w:val="28"/>
          <w:szCs w:val="28"/>
        </w:rPr>
        <w:t>.</w:t>
      </w:r>
    </w:p>
    <w:p w:rsidR="00C75791" w:rsidRDefault="00CD2DFC" w:rsidP="00CD2DFC">
      <w:pPr>
        <w:pStyle w:val="p9"/>
        <w:contextualSpacing/>
        <w:rPr>
          <w:sz w:val="28"/>
          <w:szCs w:val="28"/>
        </w:rPr>
      </w:pPr>
      <w:r>
        <w:rPr>
          <w:sz w:val="28"/>
          <w:szCs w:val="28"/>
        </w:rPr>
        <w:t>3.</w:t>
      </w:r>
      <w:r w:rsidR="00C75791" w:rsidRPr="00C75791">
        <w:rPr>
          <w:sz w:val="28"/>
          <w:szCs w:val="28"/>
        </w:rPr>
        <w:t>Настоящее решение вступает в силу с момента его принятия.</w:t>
      </w:r>
    </w:p>
    <w:p w:rsidR="00C91092" w:rsidRDefault="00C91092" w:rsidP="00CD2DFC">
      <w:pPr>
        <w:pStyle w:val="p9"/>
        <w:contextualSpacing/>
        <w:rPr>
          <w:sz w:val="28"/>
          <w:szCs w:val="28"/>
        </w:rPr>
      </w:pPr>
    </w:p>
    <w:p w:rsidR="00C75791" w:rsidRDefault="002D78D6" w:rsidP="00C91092">
      <w:pPr>
        <w:pStyle w:val="p9"/>
        <w:contextualSpacing/>
        <w:rPr>
          <w:sz w:val="28"/>
          <w:szCs w:val="28"/>
        </w:rPr>
      </w:pPr>
      <w:r>
        <w:rPr>
          <w:sz w:val="28"/>
          <w:szCs w:val="28"/>
        </w:rPr>
        <w:t>4. Решение опубликовать в газете «Выборг»</w:t>
      </w:r>
    </w:p>
    <w:p w:rsidR="00C91092" w:rsidRPr="00C75791" w:rsidRDefault="00C91092" w:rsidP="00C91092">
      <w:pPr>
        <w:pStyle w:val="p9"/>
        <w:rPr>
          <w:sz w:val="28"/>
          <w:szCs w:val="28"/>
        </w:rPr>
      </w:pPr>
    </w:p>
    <w:p w:rsidR="009B0FD1" w:rsidRDefault="00C75791" w:rsidP="00C91092">
      <w:pPr>
        <w:pStyle w:val="p10"/>
        <w:rPr>
          <w:sz w:val="28"/>
          <w:szCs w:val="28"/>
        </w:rPr>
      </w:pPr>
      <w:r w:rsidRPr="00C75791">
        <w:rPr>
          <w:sz w:val="28"/>
          <w:szCs w:val="28"/>
        </w:rPr>
        <w:t xml:space="preserve">Глава муниципального образования </w:t>
      </w:r>
      <w:r w:rsidR="00CD2DFC">
        <w:rPr>
          <w:sz w:val="28"/>
          <w:szCs w:val="28"/>
        </w:rPr>
        <w:t xml:space="preserve">                                  Козлова Л.А.</w:t>
      </w:r>
    </w:p>
    <w:p w:rsidR="00C75791" w:rsidRPr="00C91092" w:rsidRDefault="00C75791" w:rsidP="00C91092">
      <w:pPr>
        <w:pStyle w:val="p10"/>
        <w:rPr>
          <w:sz w:val="28"/>
          <w:szCs w:val="28"/>
        </w:rPr>
      </w:pPr>
      <w:r w:rsidRPr="00941BFF">
        <w:rPr>
          <w:sz w:val="22"/>
          <w:szCs w:val="22"/>
        </w:rPr>
        <w:t xml:space="preserve">Разослано: </w:t>
      </w:r>
      <w:r w:rsidR="00CD2DFC" w:rsidRPr="00941BFF">
        <w:rPr>
          <w:sz w:val="22"/>
          <w:szCs w:val="22"/>
        </w:rPr>
        <w:t xml:space="preserve"> </w:t>
      </w:r>
      <w:proofErr w:type="spellStart"/>
      <w:r w:rsidR="00CD2DFC" w:rsidRPr="00941BFF">
        <w:rPr>
          <w:sz w:val="22"/>
          <w:szCs w:val="22"/>
        </w:rPr>
        <w:t>дело</w:t>
      </w:r>
      <w:proofErr w:type="gramStart"/>
      <w:r w:rsidR="00CD2DFC" w:rsidRPr="00941BFF">
        <w:rPr>
          <w:sz w:val="22"/>
          <w:szCs w:val="22"/>
        </w:rPr>
        <w:t>,а</w:t>
      </w:r>
      <w:proofErr w:type="gramEnd"/>
      <w:r w:rsidR="00CD2DFC" w:rsidRPr="00941BFF">
        <w:rPr>
          <w:sz w:val="22"/>
          <w:szCs w:val="22"/>
        </w:rPr>
        <w:t>дминистрация,газета</w:t>
      </w:r>
      <w:proofErr w:type="spellEnd"/>
      <w:r w:rsidR="00CD2DFC" w:rsidRPr="00941BFF">
        <w:rPr>
          <w:sz w:val="22"/>
          <w:szCs w:val="22"/>
        </w:rPr>
        <w:t xml:space="preserve"> «Выборг»,прокуратура</w:t>
      </w:r>
    </w:p>
    <w:p w:rsidR="00C75791" w:rsidRPr="00C75791" w:rsidRDefault="00C75791" w:rsidP="00C75791">
      <w:pPr>
        <w:pStyle w:val="a5"/>
        <w:ind w:left="1849"/>
        <w:jc w:val="both"/>
        <w:rPr>
          <w:sz w:val="28"/>
          <w:szCs w:val="28"/>
        </w:rPr>
      </w:pPr>
    </w:p>
    <w:sectPr w:rsidR="00C75791" w:rsidRPr="00C75791" w:rsidSect="00C91092">
      <w:pgSz w:w="11906" w:h="16838"/>
      <w:pgMar w:top="0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20EBF"/>
    <w:multiLevelType w:val="hybridMultilevel"/>
    <w:tmpl w:val="6AC45CCA"/>
    <w:lvl w:ilvl="0" w:tplc="B0123DE8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2334"/>
    <w:rsid w:val="001F65A1"/>
    <w:rsid w:val="002D78D6"/>
    <w:rsid w:val="003318EC"/>
    <w:rsid w:val="0045722B"/>
    <w:rsid w:val="00645278"/>
    <w:rsid w:val="00682334"/>
    <w:rsid w:val="00756495"/>
    <w:rsid w:val="00761A8C"/>
    <w:rsid w:val="008068AF"/>
    <w:rsid w:val="00941BFF"/>
    <w:rsid w:val="009B0FD1"/>
    <w:rsid w:val="00A67962"/>
    <w:rsid w:val="00C75791"/>
    <w:rsid w:val="00C91092"/>
    <w:rsid w:val="00CD2DFC"/>
    <w:rsid w:val="00D93FA2"/>
    <w:rsid w:val="00FC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33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82334"/>
    <w:pPr>
      <w:ind w:left="720"/>
      <w:contextualSpacing/>
    </w:pPr>
  </w:style>
  <w:style w:type="character" w:customStyle="1" w:styleId="s2">
    <w:name w:val="s2"/>
    <w:basedOn w:val="a0"/>
    <w:rsid w:val="00C75791"/>
  </w:style>
  <w:style w:type="paragraph" w:customStyle="1" w:styleId="p9">
    <w:name w:val="p9"/>
    <w:basedOn w:val="a"/>
    <w:rsid w:val="00C7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C7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C75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2014-08-22T10:29:00Z</cp:lastPrinted>
  <dcterms:created xsi:type="dcterms:W3CDTF">2014-08-15T11:53:00Z</dcterms:created>
  <dcterms:modified xsi:type="dcterms:W3CDTF">2014-08-28T08:26:00Z</dcterms:modified>
</cp:coreProperties>
</file>