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C4" w:rsidRDefault="003A13C4" w:rsidP="00B44589">
      <w:pPr>
        <w:jc w:val="center"/>
        <w:rPr>
          <w:b/>
        </w:rPr>
      </w:pPr>
      <w:bookmarkStart w:id="0" w:name="_GoBack"/>
      <w:bookmarkEnd w:id="0"/>
    </w:p>
    <w:p w:rsidR="003A13C4" w:rsidRDefault="003A13C4" w:rsidP="003A13C4">
      <w:pPr>
        <w:jc w:val="center"/>
        <w:rPr>
          <w:b/>
        </w:rPr>
      </w:pPr>
      <w:r>
        <w:rPr>
          <w:b/>
        </w:rPr>
        <w:t>ЗАСЕДАНИЕ</w:t>
      </w:r>
      <w:r w:rsidRPr="003A13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Общественного совета по проведению независимой оценки качества деятельности учреждений культуры</w:t>
      </w:r>
    </w:p>
    <w:p w:rsidR="003A13C4" w:rsidRDefault="003A13C4" w:rsidP="00B44589">
      <w:pPr>
        <w:jc w:val="center"/>
        <w:rPr>
          <w:b/>
        </w:rPr>
      </w:pPr>
    </w:p>
    <w:p w:rsidR="00B44589" w:rsidRDefault="00B44589" w:rsidP="00B44589">
      <w:pPr>
        <w:jc w:val="center"/>
        <w:rPr>
          <w:b/>
        </w:rPr>
      </w:pPr>
      <w:r>
        <w:rPr>
          <w:b/>
        </w:rPr>
        <w:t>ПРОТОКОЛ</w:t>
      </w:r>
    </w:p>
    <w:p w:rsidR="00B44589" w:rsidRDefault="00B44589" w:rsidP="00B44589">
      <w:r>
        <w:t>25.11.2015г.                                                                                                                             №1</w:t>
      </w:r>
    </w:p>
    <w:p w:rsidR="00B44589" w:rsidRDefault="00B44589" w:rsidP="00B44589">
      <w:pPr>
        <w:rPr>
          <w:sz w:val="22"/>
          <w:szCs w:val="22"/>
        </w:rPr>
      </w:pPr>
      <w:r>
        <w:t>Присутствовали:</w:t>
      </w:r>
      <w:r w:rsidR="00466878">
        <w:t xml:space="preserve">                                                                                                                                      Казакова                                                                                                                                                  Ирина Николаевна –директор МБУК «Гончаровский КИЦ  «Гармония»                                 </w:t>
      </w:r>
      <w:r>
        <w:t>Блинова                                                                                                                                             Татьяна Александровна-</w:t>
      </w:r>
      <w:r w:rsidRPr="00B445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Учитель-логопед МБДОУ Детский сад «Рябинушка» п.Гончарово;                 </w:t>
      </w:r>
      <w:r w:rsidRPr="002E030C">
        <w:rPr>
          <w:sz w:val="22"/>
          <w:szCs w:val="22"/>
        </w:rPr>
        <w:t>Васильева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2E030C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>-</w:t>
      </w:r>
      <w:r w:rsidRPr="00B44589">
        <w:rPr>
          <w:sz w:val="22"/>
          <w:szCs w:val="22"/>
        </w:rPr>
        <w:t xml:space="preserve"> </w:t>
      </w:r>
      <w:r w:rsidR="00466878">
        <w:rPr>
          <w:sz w:val="22"/>
          <w:szCs w:val="22"/>
        </w:rPr>
        <w:t xml:space="preserve">Учитель начальных классов </w:t>
      </w:r>
      <w:r>
        <w:rPr>
          <w:sz w:val="22"/>
          <w:szCs w:val="22"/>
        </w:rPr>
        <w:t>МБОУ «Гончаровская средняя общеобразовательная школа»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44589">
        <w:rPr>
          <w:sz w:val="22"/>
          <w:szCs w:val="22"/>
        </w:rPr>
        <w:t xml:space="preserve"> </w:t>
      </w:r>
      <w:r w:rsidRPr="002E030C">
        <w:rPr>
          <w:sz w:val="22"/>
          <w:szCs w:val="22"/>
        </w:rPr>
        <w:t xml:space="preserve">Борцова 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2E030C">
        <w:rPr>
          <w:sz w:val="22"/>
          <w:szCs w:val="22"/>
        </w:rPr>
        <w:t>Светлана Витальевна</w:t>
      </w:r>
      <w:r>
        <w:rPr>
          <w:sz w:val="22"/>
          <w:szCs w:val="22"/>
        </w:rPr>
        <w:t>-</w:t>
      </w:r>
      <w:r w:rsidRPr="00B44589">
        <w:rPr>
          <w:sz w:val="22"/>
          <w:szCs w:val="22"/>
        </w:rPr>
        <w:t xml:space="preserve"> </w:t>
      </w:r>
      <w:r w:rsidR="00466878">
        <w:rPr>
          <w:sz w:val="22"/>
          <w:szCs w:val="22"/>
        </w:rPr>
        <w:t xml:space="preserve">Учитель начальных классов  </w:t>
      </w:r>
      <w:r>
        <w:rPr>
          <w:sz w:val="22"/>
          <w:szCs w:val="22"/>
        </w:rPr>
        <w:t>МБОУ «Гончаровская средняя общеобразовательная школа»</w:t>
      </w:r>
      <w:r w:rsidRPr="00B44589">
        <w:rPr>
          <w:sz w:val="22"/>
          <w:szCs w:val="22"/>
        </w:rPr>
        <w:t xml:space="preserve"> 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Пушкарь 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Антонина Леонидовна-</w:t>
      </w:r>
      <w:r w:rsidRPr="00B44589">
        <w:rPr>
          <w:sz w:val="22"/>
          <w:szCs w:val="22"/>
        </w:rPr>
        <w:t xml:space="preserve"> </w:t>
      </w:r>
      <w:r>
        <w:rPr>
          <w:sz w:val="22"/>
          <w:szCs w:val="22"/>
        </w:rPr>
        <w:t>Музыкальный работник МБДОУ Детский сад «Золотой петушок» п.Перово</w:t>
      </w:r>
      <w:r w:rsidRPr="00B44589">
        <w:rPr>
          <w:sz w:val="22"/>
          <w:szCs w:val="22"/>
        </w:rPr>
        <w:t xml:space="preserve"> 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Алексеева</w:t>
      </w:r>
      <w:r w:rsidR="004668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Елена Николаевна-</w:t>
      </w:r>
      <w:r w:rsidRPr="00B44589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Специалист Государственное казенное учреждение «Ленинградский областной государственный архив в г.Выборге»</w:t>
      </w:r>
    </w:p>
    <w:p w:rsidR="00B44589" w:rsidRPr="00466878" w:rsidRDefault="00466878" w:rsidP="00466878">
      <w:pPr>
        <w:jc w:val="center"/>
        <w:rPr>
          <w:b/>
        </w:rPr>
      </w:pPr>
      <w:r w:rsidRPr="00466878">
        <w:rPr>
          <w:b/>
        </w:rPr>
        <w:t>ПОВЕСТКА ДНЯ:</w:t>
      </w:r>
    </w:p>
    <w:p w:rsidR="00466878" w:rsidRDefault="00466878" w:rsidP="00466878">
      <w:r>
        <w:t>1.Выборы председателя Общественного совета.                                                                            2.Выборы заместителя председателя</w:t>
      </w:r>
      <w:r w:rsidRPr="00466878">
        <w:t xml:space="preserve"> </w:t>
      </w:r>
      <w:r>
        <w:t xml:space="preserve">Общественного совета.                                                 3.Обсуждение основных направлений деятельности Общественного совета на 2015год:                 -утверждение Порядка проведения независимой оценки качества работы учреждений, оказывающих соц. </w:t>
      </w:r>
      <w:r w:rsidR="000E1D52">
        <w:t>у</w:t>
      </w:r>
      <w:r>
        <w:t xml:space="preserve">слуги в сфере культуры; </w:t>
      </w:r>
      <w:r w:rsidR="00137FE2">
        <w:t xml:space="preserve">                                                                                      </w:t>
      </w:r>
      <w:r>
        <w:t>-</w:t>
      </w:r>
      <w:r w:rsidR="00137FE2">
        <w:t>разработка критериев оценки качества деятельности учреждений культуры.</w:t>
      </w:r>
      <w:r w:rsidR="006465BD">
        <w:t xml:space="preserve">                                 4.Обсуждение и утверждение плана работы Общественного совета на 2016 год.</w:t>
      </w:r>
    </w:p>
    <w:p w:rsidR="003A13C4" w:rsidRDefault="00137FE2" w:rsidP="003A13C4">
      <w:r w:rsidRPr="00A304A5">
        <w:rPr>
          <w:b/>
        </w:rPr>
        <w:t>Слушали</w:t>
      </w:r>
      <w:r>
        <w:t>:</w:t>
      </w:r>
      <w:r w:rsidR="003A13C4" w:rsidRPr="003A13C4">
        <w:t xml:space="preserve"> </w:t>
      </w:r>
      <w:r w:rsidR="003A13C4">
        <w:t>Вступительное слово директора МБУК «Гончаровский культурно-информационный центр «Гармония» Казаковой И.Н</w:t>
      </w:r>
    </w:p>
    <w:p w:rsidR="00137FE2" w:rsidRPr="003A13C4" w:rsidRDefault="00137FE2" w:rsidP="003A13C4">
      <w:r>
        <w:rPr>
          <w:sz w:val="28"/>
          <w:szCs w:val="28"/>
        </w:rPr>
        <w:t xml:space="preserve"> </w:t>
      </w:r>
      <w:r w:rsidRPr="00137FE2">
        <w:rPr>
          <w:rFonts w:eastAsia="Calibri"/>
        </w:rPr>
        <w:t xml:space="preserve">1. В связи с Указом Президента РФ от 7 мая 2012 года № 597 «О мероприятиях по реализации государственной социальной политики» (подпункт «к» пункта 1), </w:t>
      </w:r>
      <w:r w:rsidRPr="00137FE2">
        <w:rPr>
          <w:rStyle w:val="a3"/>
          <w:rFonts w:eastAsia="Calibri"/>
        </w:rPr>
        <w:t xml:space="preserve">Постановлением Правительства РФ от 30 марта </w:t>
      </w:r>
      <w:smartTag w:uri="urn:schemas-microsoft-com:office:smarttags" w:element="metricconverter">
        <w:smartTagPr>
          <w:attr w:name="ProductID" w:val="2013 г"/>
        </w:smartTagPr>
        <w:r w:rsidRPr="00137FE2">
          <w:rPr>
            <w:rStyle w:val="a3"/>
            <w:rFonts w:eastAsia="Calibri"/>
          </w:rPr>
          <w:t>2013 г</w:t>
        </w:r>
      </w:smartTag>
      <w:r w:rsidRPr="00137FE2">
        <w:rPr>
          <w:rStyle w:val="a3"/>
          <w:rFonts w:eastAsia="Calibri"/>
        </w:rPr>
        <w:t>. N 286" О формировании независимой системы оценки качества работы организаций, оказывающих социальные услуги"</w:t>
      </w:r>
      <w:r w:rsidRPr="00137FE2">
        <w:rPr>
          <w:rFonts w:eastAsia="Calibri"/>
        </w:rPr>
        <w:t xml:space="preserve"> принято решение о формировании Общественных советов во всех областях и сферах деятельности. Министерством культуры издан приказ о формировании </w:t>
      </w:r>
      <w:r w:rsidRPr="00137FE2">
        <w:rPr>
          <w:rFonts w:eastAsia="Calibri"/>
        </w:rPr>
        <w:lastRenderedPageBreak/>
        <w:t xml:space="preserve">Общественного совета по проведению независимой оценки качества деятельности учреждений культуры. </w:t>
      </w:r>
    </w:p>
    <w:p w:rsidR="00137FE2" w:rsidRPr="00137FE2" w:rsidRDefault="00137FE2" w:rsidP="00137FE2">
      <w:pPr>
        <w:spacing w:line="240" w:lineRule="auto"/>
        <w:ind w:firstLine="700"/>
        <w:jc w:val="both"/>
        <w:rPr>
          <w:rFonts w:eastAsia="Calibri"/>
        </w:rPr>
      </w:pPr>
      <w:r w:rsidRPr="00137FE2">
        <w:rPr>
          <w:rFonts w:eastAsia="Calibri"/>
        </w:rPr>
        <w:t>2. На заседание пригла</w:t>
      </w:r>
      <w:r>
        <w:t xml:space="preserve">шены </w:t>
      </w:r>
      <w:r w:rsidRPr="00137FE2">
        <w:rPr>
          <w:rFonts w:eastAsia="Calibri"/>
        </w:rPr>
        <w:t xml:space="preserve"> предст</w:t>
      </w:r>
      <w:r>
        <w:t xml:space="preserve">авители учреждений муниципального образования «Гончаровское сельское поселение». Администрация муниципального образования </w:t>
      </w:r>
      <w:r w:rsidRPr="00137FE2">
        <w:rPr>
          <w:rFonts w:eastAsia="Calibri"/>
        </w:rPr>
        <w:t>рекомендует сформировать общественный совет из представленных кандидатур.</w:t>
      </w:r>
    </w:p>
    <w:p w:rsidR="00137FE2" w:rsidRPr="00137FE2" w:rsidRDefault="00137FE2" w:rsidP="00137FE2">
      <w:pPr>
        <w:spacing w:line="240" w:lineRule="auto"/>
        <w:ind w:firstLine="700"/>
        <w:jc w:val="both"/>
        <w:rPr>
          <w:rFonts w:eastAsia="Calibri"/>
        </w:rPr>
      </w:pPr>
      <w:r w:rsidRPr="00137FE2">
        <w:rPr>
          <w:rFonts w:eastAsia="Calibri"/>
        </w:rPr>
        <w:t>3. На первом заседании необходимо выбрать председателя, замес</w:t>
      </w:r>
      <w:r w:rsidR="008119CA">
        <w:rPr>
          <w:rFonts w:eastAsia="Calibri"/>
        </w:rPr>
        <w:t xml:space="preserve">тителя председателя </w:t>
      </w:r>
      <w:r w:rsidRPr="00137FE2">
        <w:rPr>
          <w:rFonts w:eastAsia="Calibri"/>
        </w:rPr>
        <w:t>Общественного совета, а также, утвердить положение об Общественном совете и обсудить план раб</w:t>
      </w:r>
      <w:r>
        <w:t>оты Общественного совета на 2015</w:t>
      </w:r>
      <w:r w:rsidRPr="00137FE2">
        <w:rPr>
          <w:rFonts w:eastAsia="Calibri"/>
        </w:rPr>
        <w:t xml:space="preserve"> год.</w:t>
      </w:r>
    </w:p>
    <w:p w:rsidR="00137FE2" w:rsidRPr="00137FE2" w:rsidRDefault="00137FE2" w:rsidP="00137FE2">
      <w:pPr>
        <w:spacing w:line="240" w:lineRule="auto"/>
        <w:jc w:val="both"/>
        <w:rPr>
          <w:rFonts w:eastAsia="Calibri"/>
        </w:rPr>
      </w:pPr>
      <w:r>
        <w:t>1.</w:t>
      </w:r>
      <w:r w:rsidRPr="00A304A5">
        <w:rPr>
          <w:b/>
        </w:rPr>
        <w:t>Слушали</w:t>
      </w:r>
      <w:r w:rsidRPr="00137FE2">
        <w:rPr>
          <w:rFonts w:eastAsia="Calibri"/>
        </w:rPr>
        <w:t xml:space="preserve">: </w:t>
      </w:r>
      <w:r>
        <w:t xml:space="preserve">                                                                                                                                                                        Казакову И.Н</w:t>
      </w:r>
      <w:r w:rsidRPr="00137FE2">
        <w:rPr>
          <w:rFonts w:eastAsia="Calibri"/>
        </w:rPr>
        <w:t>. с предложением выбрать председателя Общественного совета.</w:t>
      </w:r>
    </w:p>
    <w:p w:rsidR="00137FE2" w:rsidRPr="00137FE2" w:rsidRDefault="00137FE2" w:rsidP="004A4BCB">
      <w:pPr>
        <w:spacing w:line="240" w:lineRule="auto"/>
        <w:jc w:val="both"/>
        <w:rPr>
          <w:rFonts w:eastAsia="Calibri"/>
        </w:rPr>
      </w:pPr>
      <w:r w:rsidRPr="00A304A5">
        <w:rPr>
          <w:b/>
        </w:rPr>
        <w:t>Выступили</w:t>
      </w:r>
      <w:r w:rsidRPr="00137FE2">
        <w:rPr>
          <w:rFonts w:eastAsia="Calibri"/>
        </w:rPr>
        <w:t xml:space="preserve">: </w:t>
      </w:r>
      <w:r w:rsidR="004A4BCB">
        <w:t xml:space="preserve">                                                                                                                                         Пушкарь А</w:t>
      </w:r>
      <w:r w:rsidRPr="00137FE2">
        <w:rPr>
          <w:rFonts w:eastAsia="Calibri"/>
        </w:rPr>
        <w:t>.</w:t>
      </w:r>
      <w:r w:rsidR="004A4BCB">
        <w:t>Л.</w:t>
      </w:r>
      <w:r w:rsidRPr="00137FE2">
        <w:rPr>
          <w:rFonts w:eastAsia="Calibri"/>
        </w:rPr>
        <w:t>, с предложением назна</w:t>
      </w:r>
      <w:r w:rsidR="004A4BCB">
        <w:t>чить председателем Блинову Т.А.</w:t>
      </w:r>
      <w:r w:rsidRPr="00137FE2">
        <w:rPr>
          <w:rFonts w:eastAsia="Calibri"/>
        </w:rPr>
        <w:t xml:space="preserve"> </w:t>
      </w:r>
    </w:p>
    <w:p w:rsidR="00137FE2" w:rsidRPr="00137FE2" w:rsidRDefault="004A4BCB" w:rsidP="00137FE2">
      <w:pPr>
        <w:spacing w:line="240" w:lineRule="auto"/>
        <w:jc w:val="both"/>
        <w:rPr>
          <w:rFonts w:eastAsia="Calibri"/>
        </w:rPr>
      </w:pPr>
      <w:r w:rsidRPr="00A304A5">
        <w:rPr>
          <w:b/>
        </w:rPr>
        <w:t>Решили</w:t>
      </w:r>
      <w:r>
        <w:t>:</w:t>
      </w:r>
    </w:p>
    <w:p w:rsidR="00137FE2" w:rsidRPr="00137FE2" w:rsidRDefault="00137FE2" w:rsidP="00137FE2">
      <w:pPr>
        <w:spacing w:line="240" w:lineRule="auto"/>
        <w:ind w:firstLine="700"/>
        <w:jc w:val="both"/>
        <w:rPr>
          <w:rFonts w:eastAsia="Calibri"/>
        </w:rPr>
      </w:pPr>
      <w:r w:rsidRPr="00137FE2">
        <w:rPr>
          <w:rFonts w:eastAsia="Calibri"/>
        </w:rPr>
        <w:t>Одобрить представленную кандидатуру, назначить председателем</w:t>
      </w:r>
      <w:r w:rsidR="004A4BCB">
        <w:t xml:space="preserve"> Общественного совета Блинову Т</w:t>
      </w:r>
      <w:r w:rsidRPr="00137FE2">
        <w:rPr>
          <w:rFonts w:eastAsia="Calibri"/>
        </w:rPr>
        <w:t>.А. (проголосовали единогласно).</w:t>
      </w:r>
    </w:p>
    <w:p w:rsidR="00137FE2" w:rsidRPr="00137FE2" w:rsidRDefault="004A4BCB" w:rsidP="004A4BCB">
      <w:pPr>
        <w:spacing w:line="240" w:lineRule="auto"/>
        <w:jc w:val="both"/>
        <w:rPr>
          <w:rFonts w:eastAsia="Calibri"/>
        </w:rPr>
      </w:pPr>
      <w:r>
        <w:t>2.</w:t>
      </w:r>
      <w:r w:rsidR="00137FE2" w:rsidRPr="00A304A5">
        <w:rPr>
          <w:rFonts w:eastAsia="Calibri"/>
          <w:b/>
        </w:rPr>
        <w:t>С</w:t>
      </w:r>
      <w:r w:rsidRPr="00A304A5">
        <w:rPr>
          <w:b/>
        </w:rPr>
        <w:t>лушали</w:t>
      </w:r>
      <w:r w:rsidR="00137FE2" w:rsidRPr="00137FE2">
        <w:rPr>
          <w:rFonts w:eastAsia="Calibri"/>
        </w:rPr>
        <w:t>:</w:t>
      </w:r>
      <w:r>
        <w:t xml:space="preserve">                                                                                                                                      Казакову И.Н.</w:t>
      </w:r>
      <w:r w:rsidR="00137FE2" w:rsidRPr="00137FE2">
        <w:rPr>
          <w:rFonts w:eastAsia="Calibri"/>
        </w:rPr>
        <w:t xml:space="preserve"> с предложением выбрать заместителя председателя Общественного совета.</w:t>
      </w:r>
    </w:p>
    <w:p w:rsidR="00137FE2" w:rsidRPr="00137FE2" w:rsidRDefault="004A4BCB" w:rsidP="00137FE2">
      <w:pPr>
        <w:spacing w:line="240" w:lineRule="auto"/>
        <w:jc w:val="both"/>
        <w:rPr>
          <w:rFonts w:eastAsia="Calibri"/>
        </w:rPr>
      </w:pPr>
      <w:r w:rsidRPr="00A304A5">
        <w:rPr>
          <w:b/>
        </w:rPr>
        <w:t>Выступили</w:t>
      </w:r>
      <w:r w:rsidR="00137FE2" w:rsidRPr="00137FE2">
        <w:rPr>
          <w:rFonts w:eastAsia="Calibri"/>
        </w:rPr>
        <w:t>:</w:t>
      </w:r>
    </w:p>
    <w:p w:rsidR="00137FE2" w:rsidRPr="00137FE2" w:rsidRDefault="004A4BCB" w:rsidP="00137FE2">
      <w:pPr>
        <w:spacing w:line="240" w:lineRule="auto"/>
        <w:ind w:firstLine="700"/>
        <w:jc w:val="both"/>
        <w:rPr>
          <w:rFonts w:eastAsia="Calibri"/>
        </w:rPr>
      </w:pPr>
      <w:r>
        <w:t>Васильева О.В.</w:t>
      </w:r>
      <w:r w:rsidR="00137FE2" w:rsidRPr="00137FE2">
        <w:rPr>
          <w:rFonts w:eastAsia="Calibri"/>
        </w:rPr>
        <w:t xml:space="preserve"> с предложением назначить зам. председателя совета </w:t>
      </w:r>
      <w:bookmarkStart w:id="1" w:name="OLE_LINK1"/>
      <w:bookmarkStart w:id="2" w:name="OLE_LINK2"/>
      <w:r>
        <w:t>Борцову С.В.</w:t>
      </w:r>
    </w:p>
    <w:bookmarkEnd w:id="1"/>
    <w:bookmarkEnd w:id="2"/>
    <w:p w:rsidR="00137FE2" w:rsidRPr="00137FE2" w:rsidRDefault="004A4BCB" w:rsidP="00137FE2">
      <w:pPr>
        <w:spacing w:line="240" w:lineRule="auto"/>
        <w:jc w:val="both"/>
        <w:rPr>
          <w:rFonts w:eastAsia="Calibri"/>
        </w:rPr>
      </w:pPr>
      <w:r w:rsidRPr="00A304A5">
        <w:rPr>
          <w:b/>
        </w:rPr>
        <w:t>Решили</w:t>
      </w:r>
      <w:r w:rsidR="00137FE2" w:rsidRPr="00137FE2">
        <w:rPr>
          <w:rFonts w:eastAsia="Calibri"/>
        </w:rPr>
        <w:t xml:space="preserve">: </w:t>
      </w:r>
    </w:p>
    <w:p w:rsidR="00137FE2" w:rsidRDefault="00137FE2" w:rsidP="00137FE2">
      <w:pPr>
        <w:spacing w:line="240" w:lineRule="auto"/>
      </w:pPr>
      <w:r w:rsidRPr="00137FE2">
        <w:rPr>
          <w:rFonts w:eastAsia="Calibri"/>
        </w:rPr>
        <w:t>Одобрить представленную кандидатуру, назначить зам. председателя Общест</w:t>
      </w:r>
      <w:r w:rsidR="004A4BCB">
        <w:t xml:space="preserve">венного совета </w:t>
      </w:r>
      <w:r w:rsidRPr="00137FE2">
        <w:rPr>
          <w:rFonts w:eastAsia="Calibri"/>
        </w:rPr>
        <w:t xml:space="preserve"> (проголосовали единогласно</w:t>
      </w:r>
      <w:r w:rsidR="004A4BCB">
        <w:t>)</w:t>
      </w:r>
    </w:p>
    <w:p w:rsidR="000E1D52" w:rsidRPr="000E1D52" w:rsidRDefault="000E1D52" w:rsidP="00FD5CEF">
      <w:pPr>
        <w:rPr>
          <w:rFonts w:eastAsia="Calibri"/>
        </w:rPr>
      </w:pPr>
      <w:r w:rsidRPr="000E1D52">
        <w:t>3.</w:t>
      </w:r>
      <w:r w:rsidRPr="00A304A5">
        <w:rPr>
          <w:b/>
        </w:rPr>
        <w:t>Слушали</w:t>
      </w:r>
      <w:r w:rsidRPr="000E1D52">
        <w:rPr>
          <w:rFonts w:eastAsia="Calibri"/>
        </w:rPr>
        <w:t>:</w:t>
      </w:r>
      <w:r w:rsidRPr="000E1D52">
        <w:t xml:space="preserve">                                                                                                                               </w:t>
      </w:r>
      <w:r>
        <w:t xml:space="preserve">Казакову И.Н.                                                                                                                                                 </w:t>
      </w:r>
      <w:r w:rsidRPr="000E1D52">
        <w:rPr>
          <w:rFonts w:eastAsia="Calibri"/>
        </w:rPr>
        <w:t xml:space="preserve">3.1. </w:t>
      </w:r>
      <w:r>
        <w:t>Об утверждении Порядка</w:t>
      </w:r>
      <w:r w:rsidRPr="000E1D52">
        <w:t xml:space="preserve"> </w:t>
      </w:r>
      <w:r>
        <w:t>проведения независимой оценки качества работы учреждений, оказывающих соц. услуги в сфере культуры</w:t>
      </w:r>
      <w:r w:rsidRPr="000E1D52">
        <w:t xml:space="preserve"> </w:t>
      </w:r>
      <w:r w:rsidR="00FD5CEF">
        <w:t>(Порядок прилагается)</w:t>
      </w:r>
      <w:r>
        <w:t xml:space="preserve">                                                                        3.2.</w:t>
      </w:r>
      <w:r w:rsidRPr="000E1D52">
        <w:rPr>
          <w:rFonts w:eastAsia="Calibri"/>
        </w:rPr>
        <w:t>Об основных направлениях деятельно</w:t>
      </w:r>
      <w:r w:rsidRPr="000E1D52">
        <w:t>сти Общественного совета на 2015</w:t>
      </w:r>
      <w:r w:rsidRPr="000E1D52">
        <w:rPr>
          <w:rFonts w:eastAsia="Calibri"/>
        </w:rPr>
        <w:t xml:space="preserve"> год (Положение  об Общественном совете прилагается);</w:t>
      </w:r>
      <w:r>
        <w:t xml:space="preserve">                                                                                            </w:t>
      </w:r>
      <w:r w:rsidR="00FD5CEF">
        <w:t>3.3</w:t>
      </w:r>
      <w:r w:rsidRPr="000E1D52">
        <w:rPr>
          <w:rFonts w:eastAsia="Calibri"/>
        </w:rPr>
        <w:t>. О целях системы оценки качества деятельности организаций культуры:</w:t>
      </w:r>
      <w:r w:rsidR="00FD5CEF">
        <w:t xml:space="preserve">                              1).</w:t>
      </w:r>
      <w:r w:rsidRPr="000E1D52">
        <w:rPr>
          <w:rFonts w:eastAsia="Calibri"/>
        </w:rPr>
        <w:t>повышение качества и доступности услуг культуры  для населения,</w:t>
      </w:r>
      <w:r w:rsidR="00FD5CEF">
        <w:t xml:space="preserve">                                 2).</w:t>
      </w:r>
      <w:r w:rsidRPr="000E1D52">
        <w:rPr>
          <w:rFonts w:eastAsia="Calibri"/>
        </w:rPr>
        <w:t>улучшение информированности потребителе</w:t>
      </w:r>
      <w:r>
        <w:t>й о качестве работы  учреждений</w:t>
      </w:r>
      <w:r w:rsidRPr="000E1D52">
        <w:rPr>
          <w:rFonts w:eastAsia="Calibri"/>
        </w:rPr>
        <w:t>, оказывающих услуги в сфере культуры,</w:t>
      </w:r>
      <w:r w:rsidR="00FD5CEF">
        <w:t xml:space="preserve">                                                                                             3).</w:t>
      </w:r>
      <w:r w:rsidRPr="000E1D52">
        <w:rPr>
          <w:rFonts w:eastAsia="Calibri"/>
        </w:rPr>
        <w:t>создание условий для объективной оценки качества деятельности организаций культуры.</w:t>
      </w:r>
      <w:r w:rsidR="00FD5CEF">
        <w:t xml:space="preserve">                                                                                                                                      </w:t>
      </w:r>
    </w:p>
    <w:p w:rsidR="006465BD" w:rsidRDefault="00B26290" w:rsidP="00B26290">
      <w:pPr>
        <w:jc w:val="center"/>
        <w:rPr>
          <w:rFonts w:eastAsia="Calibri"/>
          <w:b/>
        </w:rPr>
      </w:pPr>
      <w:r>
        <w:rPr>
          <w:b/>
        </w:rPr>
        <w:t>ОБЩЕСТВЕННЫЙ СОВЕТ РЕШИЛ</w:t>
      </w:r>
      <w:r w:rsidR="000E1D52" w:rsidRPr="00A304A5">
        <w:rPr>
          <w:rFonts w:eastAsia="Calibri"/>
          <w:b/>
        </w:rPr>
        <w:t>:</w:t>
      </w:r>
    </w:p>
    <w:p w:rsidR="00B26290" w:rsidRDefault="006465BD" w:rsidP="00B26290">
      <w:pPr>
        <w:rPr>
          <w:rFonts w:eastAsia="Calibri"/>
        </w:rPr>
      </w:pPr>
      <w:r>
        <w:rPr>
          <w:rFonts w:eastAsia="Calibri"/>
          <w:b/>
        </w:rPr>
        <w:t>1.</w:t>
      </w:r>
      <w:r>
        <w:rPr>
          <w:rFonts w:eastAsia="Calibri"/>
        </w:rPr>
        <w:t>Утвердить</w:t>
      </w:r>
      <w:r w:rsidR="00B26290">
        <w:rPr>
          <w:rFonts w:eastAsia="Calibri"/>
        </w:rPr>
        <w:t xml:space="preserve">: </w:t>
      </w:r>
    </w:p>
    <w:p w:rsidR="000E1D52" w:rsidRDefault="005910DC" w:rsidP="00B26290">
      <w:pPr>
        <w:rPr>
          <w:rFonts w:eastAsia="Calibri"/>
        </w:rPr>
      </w:pPr>
      <w:r>
        <w:rPr>
          <w:rFonts w:eastAsia="Calibri"/>
        </w:rPr>
        <w:t>1.1.</w:t>
      </w:r>
      <w:r w:rsidR="006465BD">
        <w:rPr>
          <w:rFonts w:eastAsia="Calibri"/>
        </w:rPr>
        <w:t xml:space="preserve"> Порядок проведения независимой оценки качества работы </w:t>
      </w:r>
      <w:r w:rsidR="00B26290">
        <w:rPr>
          <w:rFonts w:eastAsia="Calibri"/>
        </w:rPr>
        <w:t>учреждений культуры муниципального образования «Гончаровское сельское поселение»</w:t>
      </w:r>
      <w:r w:rsidR="00DF158D">
        <w:rPr>
          <w:rFonts w:eastAsia="Calibri"/>
        </w:rPr>
        <w:t xml:space="preserve"> (Приложение 1)</w:t>
      </w:r>
      <w:r>
        <w:rPr>
          <w:rFonts w:eastAsia="Calibri"/>
        </w:rPr>
        <w:t xml:space="preserve">;                                                      </w:t>
      </w:r>
      <w:r>
        <w:rPr>
          <w:rFonts w:eastAsia="Calibri"/>
        </w:rPr>
        <w:lastRenderedPageBreak/>
        <w:t>-Бланк независимой оценки</w:t>
      </w:r>
      <w:r w:rsidR="00B26290">
        <w:rPr>
          <w:rFonts w:eastAsia="Calibri"/>
        </w:rPr>
        <w:t xml:space="preserve">   </w:t>
      </w:r>
      <w:r>
        <w:rPr>
          <w:rFonts w:eastAsia="Calibri"/>
        </w:rPr>
        <w:t xml:space="preserve">качества работы учреждений культуры муниципального образования «Гончаровское сельское поселение» (Приложение 1 к Порядку);                                        -Анкету потребления услуг учреждения для определения критерия качества (Приложение 2 к Порядку).                                                                                                  </w:t>
      </w:r>
      <w:r w:rsidR="00B26290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                     </w:t>
      </w:r>
      <w:r w:rsidR="00B26290">
        <w:rPr>
          <w:rFonts w:eastAsia="Calibri"/>
        </w:rPr>
        <w:t xml:space="preserve"> </w:t>
      </w:r>
      <w:r w:rsidR="00DF158D">
        <w:rPr>
          <w:rFonts w:eastAsia="Calibri"/>
        </w:rPr>
        <w:t>2</w:t>
      </w:r>
      <w:r w:rsidR="00B26290">
        <w:rPr>
          <w:rFonts w:eastAsia="Calibri"/>
        </w:rPr>
        <w:t xml:space="preserve">.Принять и утвердить план работы на </w:t>
      </w:r>
      <w:r w:rsidR="00945CA2">
        <w:rPr>
          <w:rFonts w:eastAsia="Calibri"/>
        </w:rPr>
        <w:t xml:space="preserve">декабрь 2015г. и на </w:t>
      </w:r>
      <w:r w:rsidR="00B26290">
        <w:rPr>
          <w:rFonts w:eastAsia="Calibri"/>
        </w:rPr>
        <w:t xml:space="preserve">2016 год (Приложение 2).                                                             </w:t>
      </w:r>
      <w:r w:rsidR="00DF158D">
        <w:rPr>
          <w:rFonts w:eastAsia="Calibri"/>
        </w:rPr>
        <w:t>3</w:t>
      </w:r>
      <w:r w:rsidR="00B26290">
        <w:rPr>
          <w:rFonts w:eastAsia="Calibri"/>
        </w:rPr>
        <w:t xml:space="preserve">.Утвердить перечень муниципальных учреждений культуры муниципального образования «Гончаровское сельское поселение» для проведения независимой оценки качества их работы в 2016г.                                                                                                                   </w:t>
      </w:r>
      <w:r w:rsidR="00DF158D">
        <w:rPr>
          <w:rFonts w:eastAsia="Calibri"/>
        </w:rPr>
        <w:t>4</w:t>
      </w:r>
      <w:r w:rsidR="00B26290">
        <w:rPr>
          <w:rFonts w:eastAsia="Calibri"/>
        </w:rPr>
        <w:t>.Решение Общественного совета разместить на официальном сайте МО «Гончаровское сельское поселение» Выборгского района Ленинградской области</w:t>
      </w:r>
    </w:p>
    <w:p w:rsidR="00B26290" w:rsidRPr="000E1D52" w:rsidRDefault="00B26290" w:rsidP="006465BD">
      <w:pPr>
        <w:jc w:val="both"/>
        <w:rPr>
          <w:rFonts w:eastAsia="Calibri"/>
        </w:rPr>
      </w:pPr>
    </w:p>
    <w:p w:rsidR="000E1D52" w:rsidRDefault="000E1D52" w:rsidP="000E1D52">
      <w:pPr>
        <w:ind w:firstLine="700"/>
        <w:jc w:val="both"/>
        <w:rPr>
          <w:rFonts w:eastAsia="Calibri"/>
          <w:sz w:val="28"/>
        </w:rPr>
      </w:pPr>
    </w:p>
    <w:p w:rsidR="000E1D52" w:rsidRPr="00FD5CEF" w:rsidRDefault="000E1D52" w:rsidP="000E1D52">
      <w:pPr>
        <w:jc w:val="both"/>
        <w:rPr>
          <w:rFonts w:eastAsia="Calibri"/>
        </w:rPr>
      </w:pPr>
      <w:r w:rsidRPr="00FD5CEF">
        <w:rPr>
          <w:rFonts w:eastAsia="Calibri"/>
        </w:rPr>
        <w:t xml:space="preserve">Председатель Совета                                                                               </w:t>
      </w:r>
      <w:r w:rsidR="00747DC1">
        <w:t>Т.А</w:t>
      </w:r>
      <w:r w:rsidR="00FD5CEF">
        <w:t>.Блинова</w:t>
      </w:r>
    </w:p>
    <w:p w:rsidR="000E1D52" w:rsidRDefault="000E1D52" w:rsidP="000E1D52">
      <w:pPr>
        <w:spacing w:line="240" w:lineRule="auto"/>
      </w:pPr>
      <w:r w:rsidRPr="00FD5CEF">
        <w:rPr>
          <w:rFonts w:eastAsia="Calibri"/>
        </w:rPr>
        <w:t xml:space="preserve">Секретарь Совета                                                                                  </w:t>
      </w:r>
      <w:r w:rsidR="008119CA">
        <w:t xml:space="preserve">   О.В.Данилова</w:t>
      </w: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5910DC" w:rsidRDefault="005910DC" w:rsidP="000E1D52">
      <w:pPr>
        <w:spacing w:line="240" w:lineRule="auto"/>
      </w:pPr>
    </w:p>
    <w:p w:rsidR="00DF158D" w:rsidRDefault="00DF158D" w:rsidP="005910DC">
      <w:pPr>
        <w:spacing w:line="240" w:lineRule="auto"/>
        <w:jc w:val="right"/>
      </w:pPr>
    </w:p>
    <w:p w:rsidR="005910DC" w:rsidRDefault="005910DC" w:rsidP="005910DC">
      <w:pPr>
        <w:spacing w:line="240" w:lineRule="auto"/>
        <w:jc w:val="right"/>
      </w:pPr>
      <w:r>
        <w:t>Приложение</w:t>
      </w:r>
      <w:r w:rsidR="00E76B15">
        <w:t xml:space="preserve"> 2</w:t>
      </w:r>
      <w:r>
        <w:t xml:space="preserve"> </w:t>
      </w:r>
    </w:p>
    <w:p w:rsidR="00E76B15" w:rsidRDefault="00E76B15" w:rsidP="005910DC">
      <w:pPr>
        <w:spacing w:line="240" w:lineRule="auto"/>
        <w:jc w:val="right"/>
      </w:pPr>
      <w:r>
        <w:t>к протоколу №1                                                                                                                               заседания Общественного совета</w:t>
      </w:r>
    </w:p>
    <w:p w:rsidR="005910DC" w:rsidRDefault="005910DC" w:rsidP="000E1D52">
      <w:pPr>
        <w:spacing w:line="240" w:lineRule="auto"/>
      </w:pPr>
    </w:p>
    <w:p w:rsidR="005910DC" w:rsidRDefault="00CC1962" w:rsidP="00CC1962">
      <w:pPr>
        <w:spacing w:line="240" w:lineRule="auto"/>
        <w:jc w:val="center"/>
        <w:rPr>
          <w:b/>
        </w:rPr>
      </w:pPr>
      <w:r w:rsidRPr="00CC1962">
        <w:rPr>
          <w:b/>
        </w:rPr>
        <w:t>План работы                                                                                                                                       Общественного совета по проведению независимой оценки качества работы муниципальных учреждений культуры МО «Гончаровское сельское поселение» Выборгского района Ленинградской области</w:t>
      </w:r>
      <w:r w:rsidR="00426134">
        <w:rPr>
          <w:b/>
        </w:rPr>
        <w:t xml:space="preserve"> на 2015-</w:t>
      </w:r>
      <w:r w:rsidR="00031988">
        <w:rPr>
          <w:b/>
        </w:rPr>
        <w:t>2016</w:t>
      </w:r>
      <w:r>
        <w:rPr>
          <w:b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3"/>
      </w:tblGrid>
      <w:tr w:rsidR="00CC1962" w:rsidTr="00CC1962">
        <w:tc>
          <w:tcPr>
            <w:tcW w:w="4644" w:type="dxa"/>
          </w:tcPr>
          <w:p w:rsidR="00CC1962" w:rsidRDefault="00CC1962" w:rsidP="00CC196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694" w:type="dxa"/>
          </w:tcPr>
          <w:p w:rsidR="00CC1962" w:rsidRDefault="00CC1962" w:rsidP="00CC1962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233" w:type="dxa"/>
          </w:tcPr>
          <w:p w:rsidR="00CC1962" w:rsidRDefault="00CC1962" w:rsidP="00CC196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26134" w:rsidTr="00CC1962">
        <w:tc>
          <w:tcPr>
            <w:tcW w:w="4644" w:type="dxa"/>
          </w:tcPr>
          <w:p w:rsidR="00426134" w:rsidRDefault="00945CA2" w:rsidP="00945CA2">
            <w:r>
              <w:t>1.Провести анализ мнения представителей потребительских услуг (выход в учреждения)</w:t>
            </w:r>
          </w:p>
          <w:p w:rsidR="00945CA2" w:rsidRPr="00945CA2" w:rsidRDefault="00945CA2" w:rsidP="00945CA2">
            <w:r>
              <w:t>2. Сбор первичной информации о качестве работы учреждений культуры (сбор анкет их обработка)</w:t>
            </w:r>
          </w:p>
        </w:tc>
        <w:tc>
          <w:tcPr>
            <w:tcW w:w="2694" w:type="dxa"/>
          </w:tcPr>
          <w:p w:rsidR="00426134" w:rsidRPr="00426134" w:rsidRDefault="00426134" w:rsidP="00CC1962">
            <w:pPr>
              <w:jc w:val="center"/>
            </w:pPr>
            <w:r w:rsidRPr="00426134">
              <w:t xml:space="preserve">Ноябрь </w:t>
            </w:r>
            <w:r w:rsidR="00945CA2">
              <w:t xml:space="preserve">– декабрь </w:t>
            </w:r>
            <w:r w:rsidRPr="00426134">
              <w:t>2015</w:t>
            </w:r>
          </w:p>
        </w:tc>
        <w:tc>
          <w:tcPr>
            <w:tcW w:w="2233" w:type="dxa"/>
          </w:tcPr>
          <w:p w:rsidR="00426134" w:rsidRDefault="00426134" w:rsidP="00945CA2">
            <w:pPr>
              <w:rPr>
                <w:b/>
              </w:rPr>
            </w:pPr>
            <w:r>
              <w:t>Данилова О.В – секретарь Общественного совета</w:t>
            </w:r>
          </w:p>
        </w:tc>
      </w:tr>
      <w:tr w:rsidR="00426134" w:rsidTr="00CC1962">
        <w:tc>
          <w:tcPr>
            <w:tcW w:w="4644" w:type="dxa"/>
          </w:tcPr>
          <w:p w:rsidR="00426134" w:rsidRDefault="00945CA2" w:rsidP="00945CA2">
            <w:r>
              <w:t>Обобщение и анализ информации о каче</w:t>
            </w:r>
            <w:r w:rsidR="000028C0">
              <w:t>стве оказания услуг учреждением</w:t>
            </w:r>
            <w:r>
              <w:t xml:space="preserve"> культуры в 2015 году</w:t>
            </w:r>
          </w:p>
        </w:tc>
        <w:tc>
          <w:tcPr>
            <w:tcW w:w="2694" w:type="dxa"/>
          </w:tcPr>
          <w:p w:rsidR="00426134" w:rsidRPr="00426134" w:rsidRDefault="00945CA2" w:rsidP="00CC1962">
            <w:pPr>
              <w:jc w:val="center"/>
            </w:pPr>
            <w:r>
              <w:t>Январь-февраль 2016г.</w:t>
            </w:r>
          </w:p>
        </w:tc>
        <w:tc>
          <w:tcPr>
            <w:tcW w:w="2233" w:type="dxa"/>
          </w:tcPr>
          <w:p w:rsidR="00426134" w:rsidRDefault="00945CA2" w:rsidP="00945CA2">
            <w:r>
              <w:t>Состав Общественного совета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CC1962" w:rsidP="00C7722C">
            <w:r>
              <w:t>Обеспечение информационного сопровождения независимой оценки качества работы учреждения культуры в части:</w:t>
            </w:r>
            <w:r w:rsidR="00C7722C">
              <w:t xml:space="preserve">                                                                      </w:t>
            </w:r>
            <w:r>
              <w:t xml:space="preserve"> - размещение информации о проведении независимой оценки качества работы учреждения культуры;</w:t>
            </w:r>
            <w:r w:rsidR="00C7722C">
              <w:t xml:space="preserve">                                              </w:t>
            </w:r>
            <w:r>
              <w:t xml:space="preserve"> - раз</w:t>
            </w:r>
            <w:r w:rsidR="00C7722C">
              <w:t>мещение стандартной анкеты для проверки всех учреждений культуры;                             - привлечение волонтеров для анкетирования населения муниципального образования</w:t>
            </w:r>
          </w:p>
        </w:tc>
        <w:tc>
          <w:tcPr>
            <w:tcW w:w="2694" w:type="dxa"/>
          </w:tcPr>
          <w:p w:rsidR="00CC1962" w:rsidRPr="00CC1962" w:rsidRDefault="00C7722C" w:rsidP="00CC1962">
            <w:pPr>
              <w:jc w:val="center"/>
            </w:pPr>
            <w:r>
              <w:t>Март-декабрь</w:t>
            </w:r>
          </w:p>
        </w:tc>
        <w:tc>
          <w:tcPr>
            <w:tcW w:w="2233" w:type="dxa"/>
          </w:tcPr>
          <w:p w:rsidR="00CC1962" w:rsidRPr="00CC1962" w:rsidRDefault="00C7722C" w:rsidP="00945CA2">
            <w:r>
              <w:t>Данилова О.В – секретарь Общественного совета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C7722C" w:rsidP="00C7722C">
            <w:r>
              <w:t>Проверка готовности учреждений культуры к проведению торжественных мероприятий: 71-ой годовщины Великой Победы; районных фестивалей; праздников поселков и т.д.</w:t>
            </w:r>
          </w:p>
        </w:tc>
        <w:tc>
          <w:tcPr>
            <w:tcW w:w="2694" w:type="dxa"/>
          </w:tcPr>
          <w:p w:rsidR="00CC1962" w:rsidRPr="00CC1962" w:rsidRDefault="00F762D4" w:rsidP="00CC1962">
            <w:pPr>
              <w:jc w:val="center"/>
            </w:pPr>
            <w:r>
              <w:t xml:space="preserve">Март </w:t>
            </w:r>
            <w:r w:rsidR="00C7722C">
              <w:t>- декабрь</w:t>
            </w:r>
          </w:p>
        </w:tc>
        <w:tc>
          <w:tcPr>
            <w:tcW w:w="2233" w:type="dxa"/>
          </w:tcPr>
          <w:p w:rsidR="00CC1962" w:rsidRPr="00CC1962" w:rsidRDefault="00C7722C" w:rsidP="00CC1962">
            <w:pPr>
              <w:jc w:val="center"/>
            </w:pPr>
            <w:r>
              <w:t>Рабочая группа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C7722C" w:rsidP="00A04BE1">
            <w:r>
              <w:t>Проведение анализа мнений представителей потребителей услуг (выход в учреждения культуры)</w:t>
            </w:r>
          </w:p>
        </w:tc>
        <w:tc>
          <w:tcPr>
            <w:tcW w:w="2694" w:type="dxa"/>
          </w:tcPr>
          <w:p w:rsidR="00CC1962" w:rsidRPr="00CC1962" w:rsidRDefault="00C7722C" w:rsidP="00CC1962">
            <w:pPr>
              <w:jc w:val="center"/>
            </w:pPr>
            <w:r>
              <w:t>Апрель-май</w:t>
            </w:r>
          </w:p>
        </w:tc>
        <w:tc>
          <w:tcPr>
            <w:tcW w:w="2233" w:type="dxa"/>
          </w:tcPr>
          <w:p w:rsidR="00CC1962" w:rsidRPr="00CC1962" w:rsidRDefault="00A04BE1" w:rsidP="00CC1962">
            <w:pPr>
              <w:jc w:val="center"/>
            </w:pPr>
            <w:r>
              <w:t>Рабочая группа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C7722C" w:rsidP="00A04BE1">
            <w:r>
              <w:t>Сбор первичной информации о качестве работы учреждений культуры (сбор данных и обработка)</w:t>
            </w:r>
          </w:p>
        </w:tc>
        <w:tc>
          <w:tcPr>
            <w:tcW w:w="2694" w:type="dxa"/>
          </w:tcPr>
          <w:p w:rsidR="00CC1962" w:rsidRPr="00CC1962" w:rsidRDefault="00A04BE1" w:rsidP="00CC1962">
            <w:pPr>
              <w:jc w:val="center"/>
            </w:pPr>
            <w:r>
              <w:t>Апрель-май</w:t>
            </w:r>
          </w:p>
        </w:tc>
        <w:tc>
          <w:tcPr>
            <w:tcW w:w="2233" w:type="dxa"/>
          </w:tcPr>
          <w:p w:rsidR="00CC1962" w:rsidRPr="00CC1962" w:rsidRDefault="00A04BE1" w:rsidP="00CC1962">
            <w:pPr>
              <w:jc w:val="center"/>
            </w:pPr>
            <w:r>
              <w:t>Рабочая группа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C7722C" w:rsidP="00A04BE1">
            <w:r>
              <w:t>Формирование итоговых массовых данных, заполнение отчетных форм, предоставление информации</w:t>
            </w:r>
          </w:p>
        </w:tc>
        <w:tc>
          <w:tcPr>
            <w:tcW w:w="2694" w:type="dxa"/>
          </w:tcPr>
          <w:p w:rsidR="00CC1962" w:rsidRPr="00CC1962" w:rsidRDefault="00A04BE1" w:rsidP="00CC1962">
            <w:pPr>
              <w:jc w:val="center"/>
            </w:pPr>
            <w:r>
              <w:t>Май</w:t>
            </w:r>
          </w:p>
        </w:tc>
        <w:tc>
          <w:tcPr>
            <w:tcW w:w="2233" w:type="dxa"/>
          </w:tcPr>
          <w:p w:rsidR="00CC1962" w:rsidRPr="00CC1962" w:rsidRDefault="00E76B15" w:rsidP="00CC1962">
            <w:pPr>
              <w:jc w:val="center"/>
            </w:pPr>
            <w:r>
              <w:t>Рабочая группа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A04BE1" w:rsidP="00E76B15">
            <w:r>
              <w:t>Формирование перечня учреждений, в которых будет проводиться независимая оценка качества предоставляемых услуг в 2017году</w:t>
            </w:r>
          </w:p>
        </w:tc>
        <w:tc>
          <w:tcPr>
            <w:tcW w:w="2694" w:type="dxa"/>
          </w:tcPr>
          <w:p w:rsidR="00CC1962" w:rsidRPr="00CC1962" w:rsidRDefault="00A04BE1" w:rsidP="00CC1962">
            <w:pPr>
              <w:jc w:val="center"/>
            </w:pPr>
            <w:r>
              <w:t>Сентябрь-октябрь</w:t>
            </w:r>
          </w:p>
        </w:tc>
        <w:tc>
          <w:tcPr>
            <w:tcW w:w="2233" w:type="dxa"/>
          </w:tcPr>
          <w:p w:rsidR="00CC1962" w:rsidRPr="00CC1962" w:rsidRDefault="00E76B15" w:rsidP="00CC1962">
            <w:pPr>
              <w:jc w:val="center"/>
            </w:pPr>
            <w:r>
              <w:t>Рабочая группа</w:t>
            </w:r>
          </w:p>
        </w:tc>
      </w:tr>
      <w:tr w:rsidR="00CC1962" w:rsidTr="00CC1962">
        <w:tc>
          <w:tcPr>
            <w:tcW w:w="4644" w:type="dxa"/>
          </w:tcPr>
          <w:p w:rsidR="00CC1962" w:rsidRPr="00CC1962" w:rsidRDefault="00A04BE1" w:rsidP="00E76B15">
            <w:r>
              <w:t>Формирование плана работы Общественного совета по оценке качества работы муниципальных учреждений культуры в 2017году</w:t>
            </w:r>
          </w:p>
        </w:tc>
        <w:tc>
          <w:tcPr>
            <w:tcW w:w="2694" w:type="dxa"/>
          </w:tcPr>
          <w:p w:rsidR="00CC1962" w:rsidRPr="00CC1962" w:rsidRDefault="00A04BE1" w:rsidP="00CC1962">
            <w:pPr>
              <w:jc w:val="center"/>
            </w:pPr>
            <w:r>
              <w:t>Сентябрь-октябрь</w:t>
            </w:r>
          </w:p>
        </w:tc>
        <w:tc>
          <w:tcPr>
            <w:tcW w:w="2233" w:type="dxa"/>
          </w:tcPr>
          <w:p w:rsidR="00CC1962" w:rsidRPr="00CC1962" w:rsidRDefault="00E76B15" w:rsidP="00E76B15">
            <w:r>
              <w:t>Блинова Т.А. – председатель общественного совета</w:t>
            </w:r>
          </w:p>
        </w:tc>
      </w:tr>
      <w:tr w:rsidR="00A04BE1" w:rsidTr="00CC1962">
        <w:tc>
          <w:tcPr>
            <w:tcW w:w="4644" w:type="dxa"/>
          </w:tcPr>
          <w:p w:rsidR="00A04BE1" w:rsidRDefault="00A04BE1" w:rsidP="00E76B15">
            <w:r>
              <w:t>Проверка доступности предоставления услуг для различных слоев населения, включая социально - не защищенные</w:t>
            </w:r>
          </w:p>
        </w:tc>
        <w:tc>
          <w:tcPr>
            <w:tcW w:w="2694" w:type="dxa"/>
          </w:tcPr>
          <w:p w:rsidR="00A04BE1" w:rsidRPr="00CC1962" w:rsidRDefault="00A04BE1" w:rsidP="00CC1962">
            <w:pPr>
              <w:jc w:val="center"/>
            </w:pPr>
            <w:r>
              <w:t>Ноябрь-декабрь</w:t>
            </w:r>
          </w:p>
        </w:tc>
        <w:tc>
          <w:tcPr>
            <w:tcW w:w="2233" w:type="dxa"/>
          </w:tcPr>
          <w:p w:rsidR="00A04BE1" w:rsidRPr="00CC1962" w:rsidRDefault="00E76B15" w:rsidP="00CC1962">
            <w:pPr>
              <w:jc w:val="center"/>
            </w:pPr>
            <w:r>
              <w:t>Рабочая группа</w:t>
            </w:r>
          </w:p>
        </w:tc>
      </w:tr>
    </w:tbl>
    <w:p w:rsidR="00CC1962" w:rsidRDefault="00CC1962" w:rsidP="00CC1962">
      <w:pPr>
        <w:spacing w:line="240" w:lineRule="auto"/>
        <w:jc w:val="center"/>
        <w:rPr>
          <w:b/>
        </w:rPr>
      </w:pPr>
    </w:p>
    <w:p w:rsidR="00E76B15" w:rsidRDefault="00E76B15" w:rsidP="00CC1962">
      <w:pPr>
        <w:spacing w:line="240" w:lineRule="auto"/>
        <w:jc w:val="center"/>
        <w:rPr>
          <w:b/>
        </w:rPr>
      </w:pPr>
    </w:p>
    <w:p w:rsidR="00E76B15" w:rsidRDefault="00E76B15" w:rsidP="00E76B15">
      <w:pPr>
        <w:spacing w:line="240" w:lineRule="auto"/>
        <w:jc w:val="right"/>
      </w:pPr>
      <w:r w:rsidRPr="00E76B15">
        <w:t>Приложени</w:t>
      </w:r>
      <w:r>
        <w:t xml:space="preserve">е </w:t>
      </w:r>
      <w:r w:rsidRPr="00E76B15">
        <w:t xml:space="preserve"> 3</w:t>
      </w:r>
    </w:p>
    <w:p w:rsidR="00E76B15" w:rsidRDefault="00E76B15" w:rsidP="00E76B15">
      <w:pPr>
        <w:spacing w:line="240" w:lineRule="auto"/>
        <w:jc w:val="right"/>
      </w:pPr>
      <w:r>
        <w:t>к протоколу №1                                                                                                                               заседания Общественного совета</w:t>
      </w:r>
    </w:p>
    <w:p w:rsidR="00E76B15" w:rsidRPr="004A65B6" w:rsidRDefault="00E76B15" w:rsidP="00E76B15">
      <w:pPr>
        <w:spacing w:line="240" w:lineRule="auto"/>
        <w:jc w:val="center"/>
        <w:rPr>
          <w:b/>
          <w:color w:val="FF0000"/>
        </w:rPr>
      </w:pPr>
      <w:r w:rsidRPr="00E76B15">
        <w:rPr>
          <w:b/>
        </w:rPr>
        <w:t>Перечень                                                                                                                              муниципальных учреждений культуры МО «Гончаровское сельское поселение» Выборгского района Ленинградской области подлежащих независимой оценке</w:t>
      </w:r>
      <w:r>
        <w:rPr>
          <w:b/>
        </w:rPr>
        <w:t xml:space="preserve">                      </w:t>
      </w:r>
      <w:r w:rsidRPr="00E76B15">
        <w:rPr>
          <w:b/>
        </w:rPr>
        <w:t xml:space="preserve"> </w:t>
      </w:r>
      <w:r w:rsidRPr="004A65B6">
        <w:rPr>
          <w:b/>
          <w:color w:val="FF0000"/>
        </w:rPr>
        <w:t>в 2016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485"/>
        <w:gridCol w:w="2959"/>
        <w:gridCol w:w="2393"/>
      </w:tblGrid>
      <w:tr w:rsidR="00E76B15" w:rsidTr="00E76B15">
        <w:tc>
          <w:tcPr>
            <w:tcW w:w="734" w:type="dxa"/>
          </w:tcPr>
          <w:p w:rsidR="00E76B15" w:rsidRDefault="00E76B15" w:rsidP="00E76B15">
            <w:pPr>
              <w:jc w:val="center"/>
              <w:rPr>
                <w:b/>
              </w:rPr>
            </w:pPr>
            <w:r>
              <w:rPr>
                <w:b/>
              </w:rPr>
              <w:t>№пп</w:t>
            </w:r>
          </w:p>
        </w:tc>
        <w:tc>
          <w:tcPr>
            <w:tcW w:w="3485" w:type="dxa"/>
          </w:tcPr>
          <w:p w:rsidR="00E76B15" w:rsidRDefault="00E76B15" w:rsidP="00E76B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959" w:type="dxa"/>
          </w:tcPr>
          <w:p w:rsidR="00E76B15" w:rsidRDefault="00E76B15" w:rsidP="00E76B15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2393" w:type="dxa"/>
          </w:tcPr>
          <w:p w:rsidR="00E76B15" w:rsidRDefault="00E76B15" w:rsidP="00E76B1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E76B15" w:rsidRPr="00F762D4" w:rsidTr="00E76B15">
        <w:tc>
          <w:tcPr>
            <w:tcW w:w="734" w:type="dxa"/>
          </w:tcPr>
          <w:p w:rsidR="00E76B15" w:rsidRPr="00E76B15" w:rsidRDefault="00E76B15" w:rsidP="00E76B15">
            <w:pPr>
              <w:jc w:val="center"/>
            </w:pPr>
            <w:r w:rsidRPr="00E76B15">
              <w:t>1</w:t>
            </w:r>
          </w:p>
        </w:tc>
        <w:tc>
          <w:tcPr>
            <w:tcW w:w="3485" w:type="dxa"/>
          </w:tcPr>
          <w:p w:rsidR="00E76B15" w:rsidRPr="00E76B15" w:rsidRDefault="00E76B15" w:rsidP="00E76B15">
            <w:pPr>
              <w:jc w:val="center"/>
            </w:pPr>
            <w:r w:rsidRPr="00E76B15">
              <w:t>МБУК «Гончаровский</w:t>
            </w:r>
            <w:r>
              <w:t xml:space="preserve"> КИЦ «Гармония»</w:t>
            </w:r>
          </w:p>
        </w:tc>
        <w:tc>
          <w:tcPr>
            <w:tcW w:w="2959" w:type="dxa"/>
          </w:tcPr>
          <w:p w:rsidR="00E76B15" w:rsidRPr="00E76B15" w:rsidRDefault="00E76B15" w:rsidP="00E76B15">
            <w:pPr>
              <w:rPr>
                <w:sz w:val="20"/>
                <w:szCs w:val="20"/>
              </w:rPr>
            </w:pPr>
            <w:r w:rsidRPr="00E76B15">
              <w:rPr>
                <w:sz w:val="20"/>
                <w:szCs w:val="20"/>
              </w:rPr>
              <w:t>188901 Ленинградская область, выборгский район, п.Гончарово ул.Школьная, д.3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 w:rsidRPr="00F762D4">
              <w:rPr>
                <w:sz w:val="20"/>
                <w:szCs w:val="20"/>
              </w:rPr>
              <w:t>Казакова Ирина Николаевна - директор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п.Барышево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188903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пос.Барышево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 w:rsidRPr="00F762D4">
              <w:rPr>
                <w:sz w:val="20"/>
                <w:szCs w:val="20"/>
              </w:rPr>
              <w:t>Кощеева Тамара Павловна – 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п.Вещево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188902</w:t>
            </w:r>
            <w:r w:rsidRPr="005B07D2">
              <w:rPr>
                <w:rFonts w:eastAsia="Calibri"/>
                <w:sz w:val="20"/>
                <w:szCs w:val="20"/>
              </w:rPr>
              <w:t xml:space="preserve">Ленинградская обл. Выборгский район пос.Вещево        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Анна Викторовна</w:t>
            </w:r>
            <w:r w:rsidRPr="00F76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762D4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4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п.Гончарово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188901 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пос.Гончарово ул.Школьная д.3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Мария Владимировна</w:t>
            </w:r>
            <w:r w:rsidRPr="00F76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762D4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5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п.Гаврилово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188870</w:t>
            </w:r>
            <w:r>
              <w:t xml:space="preserve"> 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пос.Гаврилово ул.Центральная д.35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Елена Федоровна</w:t>
            </w:r>
            <w:r w:rsidRPr="00F76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762D4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6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п.Гвардейское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188920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пос.Гвардейское                  ул.Школьная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Нина Алексеевна</w:t>
            </w:r>
            <w:r w:rsidRPr="00F76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762D4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7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Дом культуры п.Житково</w:t>
            </w:r>
          </w:p>
        </w:tc>
        <w:tc>
          <w:tcPr>
            <w:tcW w:w="2959" w:type="dxa"/>
          </w:tcPr>
          <w:p w:rsidR="00E76B15" w:rsidRPr="005B07D2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188903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пос.Житково                  ул.Центральная д.35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Лиана Анатольевна-</w:t>
            </w:r>
            <w:r w:rsidRPr="00F762D4">
              <w:rPr>
                <w:sz w:val="20"/>
                <w:szCs w:val="20"/>
              </w:rPr>
              <w:t xml:space="preserve"> художественный руководитель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8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Барышевская сельская библиотека</w:t>
            </w:r>
          </w:p>
        </w:tc>
        <w:tc>
          <w:tcPr>
            <w:tcW w:w="2959" w:type="dxa"/>
          </w:tcPr>
          <w:p w:rsidR="00E76B15" w:rsidRPr="00F762D4" w:rsidRDefault="005B07D2" w:rsidP="00F762D4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188903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пос.Барышево</w:t>
            </w:r>
          </w:p>
        </w:tc>
        <w:tc>
          <w:tcPr>
            <w:tcW w:w="2393" w:type="dxa"/>
          </w:tcPr>
          <w:p w:rsidR="00E76B15" w:rsidRPr="00F762D4" w:rsidRDefault="00F762D4" w:rsidP="00F762D4">
            <w:pPr>
              <w:rPr>
                <w:sz w:val="20"/>
                <w:szCs w:val="20"/>
              </w:rPr>
            </w:pPr>
            <w:r w:rsidRPr="00F762D4">
              <w:rPr>
                <w:sz w:val="20"/>
                <w:szCs w:val="20"/>
              </w:rPr>
              <w:t>Кощеева Тамара Павловна –</w:t>
            </w:r>
            <w:r>
              <w:rPr>
                <w:sz w:val="20"/>
                <w:szCs w:val="20"/>
              </w:rPr>
              <w:t>заведующая</w:t>
            </w:r>
          </w:p>
        </w:tc>
      </w:tr>
      <w:tr w:rsidR="00E76B15" w:rsidTr="00E76B15">
        <w:tc>
          <w:tcPr>
            <w:tcW w:w="734" w:type="dxa"/>
          </w:tcPr>
          <w:p w:rsidR="00E76B15" w:rsidRPr="00E76B15" w:rsidRDefault="00F762D4" w:rsidP="00E76B15">
            <w:pPr>
              <w:jc w:val="center"/>
            </w:pPr>
            <w:r>
              <w:t>9</w:t>
            </w:r>
          </w:p>
        </w:tc>
        <w:tc>
          <w:tcPr>
            <w:tcW w:w="3485" w:type="dxa"/>
          </w:tcPr>
          <w:p w:rsidR="00E76B15" w:rsidRPr="00E76B15" w:rsidRDefault="00F762D4" w:rsidP="00F762D4">
            <w:r>
              <w:t>Гончаровская сельская библиотека</w:t>
            </w:r>
          </w:p>
        </w:tc>
        <w:tc>
          <w:tcPr>
            <w:tcW w:w="2959" w:type="dxa"/>
          </w:tcPr>
          <w:p w:rsidR="00E76B15" w:rsidRPr="00F762D4" w:rsidRDefault="005B07D2" w:rsidP="005B0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188901 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пос.Гончарово ул.Школьная д.3</w:t>
            </w:r>
          </w:p>
        </w:tc>
        <w:tc>
          <w:tcPr>
            <w:tcW w:w="2393" w:type="dxa"/>
          </w:tcPr>
          <w:p w:rsidR="00E76B15" w:rsidRPr="00F762D4" w:rsidRDefault="00F762D4" w:rsidP="00682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Татьяна Владимировна - заведующая</w:t>
            </w:r>
          </w:p>
        </w:tc>
      </w:tr>
      <w:tr w:rsidR="00F762D4" w:rsidTr="00E76B15">
        <w:tc>
          <w:tcPr>
            <w:tcW w:w="734" w:type="dxa"/>
          </w:tcPr>
          <w:p w:rsidR="00F762D4" w:rsidRPr="00E76B15" w:rsidRDefault="00F762D4" w:rsidP="00E76B15">
            <w:pPr>
              <w:jc w:val="center"/>
            </w:pPr>
            <w:r>
              <w:t>10</w:t>
            </w:r>
          </w:p>
        </w:tc>
        <w:tc>
          <w:tcPr>
            <w:tcW w:w="3485" w:type="dxa"/>
          </w:tcPr>
          <w:p w:rsidR="00F762D4" w:rsidRPr="00E76B15" w:rsidRDefault="00F762D4" w:rsidP="00F762D4">
            <w:r>
              <w:t>Гавриловская сельская библиотека</w:t>
            </w:r>
          </w:p>
        </w:tc>
        <w:tc>
          <w:tcPr>
            <w:tcW w:w="2959" w:type="dxa"/>
          </w:tcPr>
          <w:p w:rsidR="00F762D4" w:rsidRPr="00F762D4" w:rsidRDefault="005B07D2" w:rsidP="005B07D2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188870</w:t>
            </w:r>
            <w:r>
              <w:t xml:space="preserve"> 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пос.Гаврилово ул.Центральная д.35</w:t>
            </w:r>
          </w:p>
        </w:tc>
        <w:tc>
          <w:tcPr>
            <w:tcW w:w="2393" w:type="dxa"/>
          </w:tcPr>
          <w:p w:rsidR="00F762D4" w:rsidRPr="00F762D4" w:rsidRDefault="00F762D4" w:rsidP="00682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Еловикова Елена </w:t>
            </w:r>
            <w:r w:rsidR="00307842">
              <w:rPr>
                <w:sz w:val="20"/>
                <w:szCs w:val="20"/>
              </w:rPr>
              <w:t>Александровна - заведующая</w:t>
            </w:r>
          </w:p>
        </w:tc>
      </w:tr>
      <w:tr w:rsidR="00F762D4" w:rsidTr="00E76B15">
        <w:tc>
          <w:tcPr>
            <w:tcW w:w="734" w:type="dxa"/>
          </w:tcPr>
          <w:p w:rsidR="00F762D4" w:rsidRPr="00E76B15" w:rsidRDefault="00F762D4" w:rsidP="00E76B15">
            <w:pPr>
              <w:jc w:val="center"/>
            </w:pPr>
            <w:r>
              <w:t>11</w:t>
            </w:r>
          </w:p>
        </w:tc>
        <w:tc>
          <w:tcPr>
            <w:tcW w:w="3485" w:type="dxa"/>
          </w:tcPr>
          <w:p w:rsidR="00F762D4" w:rsidRPr="00E76B15" w:rsidRDefault="00F762D4" w:rsidP="00F762D4">
            <w:r>
              <w:t>Гвардейская сельская библиотека</w:t>
            </w:r>
          </w:p>
        </w:tc>
        <w:tc>
          <w:tcPr>
            <w:tcW w:w="2959" w:type="dxa"/>
          </w:tcPr>
          <w:p w:rsidR="00F762D4" w:rsidRPr="00F762D4" w:rsidRDefault="005B07D2" w:rsidP="005B07D2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188920</w:t>
            </w: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пос.Гвардейское                  ул.Школьная</w:t>
            </w:r>
          </w:p>
        </w:tc>
        <w:tc>
          <w:tcPr>
            <w:tcW w:w="2393" w:type="dxa"/>
          </w:tcPr>
          <w:p w:rsidR="00F762D4" w:rsidRPr="00F762D4" w:rsidRDefault="005B07D2" w:rsidP="00682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нина Алексеевна - заведующая</w:t>
            </w:r>
          </w:p>
        </w:tc>
      </w:tr>
      <w:tr w:rsidR="00F762D4" w:rsidTr="00E76B15">
        <w:tc>
          <w:tcPr>
            <w:tcW w:w="734" w:type="dxa"/>
          </w:tcPr>
          <w:p w:rsidR="00F762D4" w:rsidRPr="00E76B15" w:rsidRDefault="00F762D4" w:rsidP="00E76B15">
            <w:pPr>
              <w:jc w:val="center"/>
            </w:pPr>
            <w:r>
              <w:t>12</w:t>
            </w:r>
          </w:p>
        </w:tc>
        <w:tc>
          <w:tcPr>
            <w:tcW w:w="3485" w:type="dxa"/>
          </w:tcPr>
          <w:p w:rsidR="00F762D4" w:rsidRPr="00E76B15" w:rsidRDefault="00F762D4" w:rsidP="00F762D4">
            <w:r>
              <w:t>Житковская сельская библиотека</w:t>
            </w:r>
          </w:p>
        </w:tc>
        <w:tc>
          <w:tcPr>
            <w:tcW w:w="2959" w:type="dxa"/>
          </w:tcPr>
          <w:p w:rsidR="00F762D4" w:rsidRPr="005B07D2" w:rsidRDefault="005B07D2" w:rsidP="005B07D2">
            <w:pPr>
              <w:rPr>
                <w:sz w:val="20"/>
                <w:szCs w:val="20"/>
              </w:rPr>
            </w:pPr>
            <w:r w:rsidRPr="005B07D2">
              <w:rPr>
                <w:rFonts w:eastAsia="Calibri"/>
                <w:sz w:val="20"/>
                <w:szCs w:val="20"/>
              </w:rPr>
              <w:t>Ленинградская обл. Выборгский район пос.Житково                  ул.Центральная д.22а</w:t>
            </w:r>
          </w:p>
        </w:tc>
        <w:tc>
          <w:tcPr>
            <w:tcW w:w="2393" w:type="dxa"/>
          </w:tcPr>
          <w:p w:rsidR="00F762D4" w:rsidRPr="00F762D4" w:rsidRDefault="005B07D2" w:rsidP="00682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Обухова Ирина Анатольевна - заведующая</w:t>
            </w:r>
          </w:p>
        </w:tc>
      </w:tr>
      <w:tr w:rsidR="00F762D4" w:rsidTr="00E76B15">
        <w:tc>
          <w:tcPr>
            <w:tcW w:w="734" w:type="dxa"/>
          </w:tcPr>
          <w:p w:rsidR="00F762D4" w:rsidRPr="00E76B15" w:rsidRDefault="00F762D4" w:rsidP="00E76B15">
            <w:pPr>
              <w:jc w:val="center"/>
            </w:pPr>
            <w:r>
              <w:t>13</w:t>
            </w:r>
          </w:p>
        </w:tc>
        <w:tc>
          <w:tcPr>
            <w:tcW w:w="3485" w:type="dxa"/>
          </w:tcPr>
          <w:p w:rsidR="00F762D4" w:rsidRPr="00E76B15" w:rsidRDefault="00F762D4" w:rsidP="00F762D4">
            <w:r>
              <w:t>Перовская сельская библиотека</w:t>
            </w:r>
          </w:p>
        </w:tc>
        <w:tc>
          <w:tcPr>
            <w:tcW w:w="2959" w:type="dxa"/>
          </w:tcPr>
          <w:p w:rsidR="00F762D4" w:rsidRPr="005B07D2" w:rsidRDefault="005B07D2" w:rsidP="005B07D2">
            <w:pPr>
              <w:rPr>
                <w:sz w:val="20"/>
                <w:szCs w:val="20"/>
              </w:rPr>
            </w:pPr>
            <w:r w:rsidRPr="005B07D2">
              <w:rPr>
                <w:sz w:val="20"/>
                <w:szCs w:val="20"/>
              </w:rPr>
              <w:t>188932188920</w:t>
            </w:r>
            <w:r w:rsidRPr="005B07D2">
              <w:rPr>
                <w:rFonts w:eastAsia="Calibri"/>
                <w:sz w:val="20"/>
                <w:szCs w:val="20"/>
              </w:rPr>
              <w:t xml:space="preserve">Ленинградская обл. </w:t>
            </w:r>
            <w:r>
              <w:rPr>
                <w:rFonts w:eastAsia="Calibri"/>
                <w:sz w:val="20"/>
                <w:szCs w:val="20"/>
              </w:rPr>
              <w:t>Выборгский район пос.Перово</w:t>
            </w:r>
            <w:r w:rsidRPr="005B07D2">
              <w:rPr>
                <w:rFonts w:eastAsia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2393" w:type="dxa"/>
          </w:tcPr>
          <w:p w:rsidR="00F762D4" w:rsidRPr="00F762D4" w:rsidRDefault="005B07D2" w:rsidP="00682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Анастасия Михайловна - заведующая</w:t>
            </w:r>
          </w:p>
        </w:tc>
      </w:tr>
    </w:tbl>
    <w:p w:rsidR="00E76B15" w:rsidRPr="00E76B15" w:rsidRDefault="00E76B15" w:rsidP="00E76B15">
      <w:pPr>
        <w:spacing w:line="240" w:lineRule="auto"/>
        <w:jc w:val="center"/>
        <w:rPr>
          <w:b/>
        </w:rPr>
      </w:pPr>
    </w:p>
    <w:sectPr w:rsidR="00E76B15" w:rsidRPr="00E76B15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85E0D"/>
    <w:multiLevelType w:val="hybridMultilevel"/>
    <w:tmpl w:val="53D6CDFC"/>
    <w:lvl w:ilvl="0" w:tplc="E11800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9"/>
    <w:rsid w:val="000028C0"/>
    <w:rsid w:val="00031988"/>
    <w:rsid w:val="000677B5"/>
    <w:rsid w:val="000E1D52"/>
    <w:rsid w:val="00137FE2"/>
    <w:rsid w:val="001B6830"/>
    <w:rsid w:val="002234D9"/>
    <w:rsid w:val="00307842"/>
    <w:rsid w:val="00396AFF"/>
    <w:rsid w:val="003A13C4"/>
    <w:rsid w:val="00426134"/>
    <w:rsid w:val="00466878"/>
    <w:rsid w:val="004A4BCB"/>
    <w:rsid w:val="004A65B6"/>
    <w:rsid w:val="00536445"/>
    <w:rsid w:val="005910DC"/>
    <w:rsid w:val="005B07D2"/>
    <w:rsid w:val="005E3214"/>
    <w:rsid w:val="005E4A05"/>
    <w:rsid w:val="00631F78"/>
    <w:rsid w:val="006465BD"/>
    <w:rsid w:val="00682D74"/>
    <w:rsid w:val="00691294"/>
    <w:rsid w:val="00747DC1"/>
    <w:rsid w:val="0076406C"/>
    <w:rsid w:val="008119CA"/>
    <w:rsid w:val="00814573"/>
    <w:rsid w:val="00945CA2"/>
    <w:rsid w:val="009E44C1"/>
    <w:rsid w:val="009F1EEB"/>
    <w:rsid w:val="00A04BE1"/>
    <w:rsid w:val="00A304A5"/>
    <w:rsid w:val="00AC294A"/>
    <w:rsid w:val="00B26290"/>
    <w:rsid w:val="00B44589"/>
    <w:rsid w:val="00C2140E"/>
    <w:rsid w:val="00C7722C"/>
    <w:rsid w:val="00CC1962"/>
    <w:rsid w:val="00DF158D"/>
    <w:rsid w:val="00E76B15"/>
    <w:rsid w:val="00F762D4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B2FF4D-159E-4ECB-B8B3-28E9310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44589"/>
    <w:pPr>
      <w:widowControl w:val="0"/>
      <w:shd w:val="clear" w:color="auto" w:fill="FFFFFF"/>
      <w:spacing w:before="360" w:after="0" w:line="240" w:lineRule="atLeast"/>
    </w:pPr>
    <w:rPr>
      <w:rFonts w:eastAsia="Courier New"/>
      <w:color w:val="000000"/>
      <w:spacing w:val="2"/>
      <w:sz w:val="25"/>
      <w:szCs w:val="25"/>
      <w:lang w:eastAsia="ru-RU"/>
    </w:rPr>
  </w:style>
  <w:style w:type="character" w:customStyle="1" w:styleId="a3">
    <w:name w:val="Гипертекстовая ссылка"/>
    <w:rsid w:val="00137FE2"/>
    <w:rPr>
      <w:color w:val="auto"/>
    </w:rPr>
  </w:style>
  <w:style w:type="paragraph" w:styleId="a4">
    <w:name w:val="List Paragraph"/>
    <w:basedOn w:val="a"/>
    <w:uiPriority w:val="34"/>
    <w:qFormat/>
    <w:rsid w:val="00B26290"/>
    <w:pPr>
      <w:ind w:left="720"/>
      <w:contextualSpacing/>
    </w:pPr>
  </w:style>
  <w:style w:type="table" w:styleId="a5">
    <w:name w:val="Table Grid"/>
    <w:basedOn w:val="a1"/>
    <w:uiPriority w:val="59"/>
    <w:rsid w:val="00CC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2016-04-06T07:11:00Z</cp:lastPrinted>
  <dcterms:created xsi:type="dcterms:W3CDTF">2016-04-07T06:20:00Z</dcterms:created>
  <dcterms:modified xsi:type="dcterms:W3CDTF">2016-04-07T06:20:00Z</dcterms:modified>
</cp:coreProperties>
</file>